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6BB83" w14:textId="05D94794" w:rsidR="0019577F" w:rsidRPr="005F60F5" w:rsidRDefault="0019577F">
      <w:pPr>
        <w:rPr>
          <w:rFonts w:ascii="Lexend Deca" w:hAnsi="Lexend Deca"/>
          <w:lang w:val="en-US"/>
        </w:rPr>
      </w:pPr>
      <w:r w:rsidRPr="005F60F5">
        <w:rPr>
          <w:rFonts w:ascii="Lexend Deca" w:hAnsi="Lexend Deca"/>
          <w:lang w:val="en-US"/>
        </w:rPr>
        <w:t>Discoverers</w:t>
      </w:r>
      <w:r w:rsidRPr="0042423A">
        <w:rPr>
          <w:rFonts w:ascii="Lexend Deca" w:hAnsi="Lexend Deca"/>
          <w:lang w:val="en-US"/>
        </w:rPr>
        <w:t>/Navigators</w:t>
      </w:r>
      <w:r w:rsidRPr="005F60F5">
        <w:rPr>
          <w:rFonts w:ascii="Lexend Deca" w:hAnsi="Lexend Deca"/>
          <w:lang w:val="en-US"/>
        </w:rPr>
        <w:t>/</w:t>
      </w:r>
      <w:r w:rsidRPr="006776C0">
        <w:rPr>
          <w:rFonts w:ascii="Lexend Deca" w:hAnsi="Lexend Deca"/>
          <w:b/>
          <w:u w:val="single"/>
          <w:lang w:val="en-US"/>
        </w:rPr>
        <w:t>Pathfinders</w:t>
      </w:r>
      <w:r w:rsidRPr="005F60F5">
        <w:rPr>
          <w:rFonts w:ascii="Lexend Deca" w:hAnsi="Lexend Deca"/>
          <w:lang w:val="en-US"/>
        </w:rPr>
        <w:t>/Pioneers</w:t>
      </w:r>
    </w:p>
    <w:p w14:paraId="7D56F96D" w14:textId="4040C7E6" w:rsidR="00E33BEC" w:rsidRDefault="00E33BEC">
      <w:pPr>
        <w:rPr>
          <w:lang w:val="en-US"/>
        </w:rPr>
      </w:pPr>
    </w:p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1760"/>
        <w:gridCol w:w="2068"/>
        <w:gridCol w:w="2068"/>
        <w:gridCol w:w="2069"/>
        <w:gridCol w:w="2068"/>
        <w:gridCol w:w="2068"/>
        <w:gridCol w:w="2069"/>
      </w:tblGrid>
      <w:tr w:rsidR="00E33BEC" w:rsidRPr="00DC1151" w14:paraId="5198D398" w14:textId="77777777" w:rsidTr="00ED6B1B">
        <w:tc>
          <w:tcPr>
            <w:tcW w:w="1760" w:type="dxa"/>
            <w:shd w:val="clear" w:color="auto" w:fill="F2F2F2" w:themeFill="background1" w:themeFillShade="F2"/>
          </w:tcPr>
          <w:p w14:paraId="109DC88D" w14:textId="45227D0B" w:rsidR="00E33BEC" w:rsidRPr="00DC1151" w:rsidRDefault="00E33BEC">
            <w:pPr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  <w:t>Term</w:t>
            </w:r>
          </w:p>
        </w:tc>
        <w:tc>
          <w:tcPr>
            <w:tcW w:w="2068" w:type="dxa"/>
            <w:shd w:val="clear" w:color="auto" w:fill="F4B083" w:themeFill="accent2" w:themeFillTint="99"/>
          </w:tcPr>
          <w:p w14:paraId="102392E1" w14:textId="12EC6E50" w:rsidR="00E33BEC" w:rsidRPr="00DC1151" w:rsidRDefault="00E33BEC" w:rsidP="00E33BEC">
            <w:pPr>
              <w:jc w:val="center"/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  <w:t>Autumn 1</w:t>
            </w:r>
          </w:p>
        </w:tc>
        <w:tc>
          <w:tcPr>
            <w:tcW w:w="2068" w:type="dxa"/>
            <w:shd w:val="clear" w:color="auto" w:fill="F4B083" w:themeFill="accent2" w:themeFillTint="99"/>
          </w:tcPr>
          <w:p w14:paraId="3FC68A6B" w14:textId="6FB12725" w:rsidR="00E33BEC" w:rsidRPr="00DC1151" w:rsidRDefault="00E33BEC" w:rsidP="00E33BEC">
            <w:pPr>
              <w:jc w:val="center"/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  <w:t>Autumn 2</w:t>
            </w:r>
          </w:p>
        </w:tc>
        <w:tc>
          <w:tcPr>
            <w:tcW w:w="2069" w:type="dxa"/>
            <w:shd w:val="clear" w:color="auto" w:fill="92D050"/>
          </w:tcPr>
          <w:p w14:paraId="3EB90C0E" w14:textId="3B0A078D" w:rsidR="00E33BEC" w:rsidRPr="00DC1151" w:rsidRDefault="00E33BEC" w:rsidP="00E33BEC">
            <w:pPr>
              <w:jc w:val="center"/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  <w:t>Spring 1</w:t>
            </w:r>
          </w:p>
        </w:tc>
        <w:tc>
          <w:tcPr>
            <w:tcW w:w="2068" w:type="dxa"/>
            <w:shd w:val="clear" w:color="auto" w:fill="92D050"/>
          </w:tcPr>
          <w:p w14:paraId="5C103F1D" w14:textId="203B211F" w:rsidR="00E33BEC" w:rsidRPr="00DC1151" w:rsidRDefault="00E33BEC" w:rsidP="00E33BEC">
            <w:pPr>
              <w:jc w:val="center"/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  <w:t>Spring 2</w:t>
            </w:r>
          </w:p>
        </w:tc>
        <w:tc>
          <w:tcPr>
            <w:tcW w:w="2068" w:type="dxa"/>
            <w:shd w:val="clear" w:color="auto" w:fill="9CC2E5" w:themeFill="accent5" w:themeFillTint="99"/>
          </w:tcPr>
          <w:p w14:paraId="7652270E" w14:textId="4242CD03" w:rsidR="00E33BEC" w:rsidRPr="00DC1151" w:rsidRDefault="00E33BEC" w:rsidP="00E33BEC">
            <w:pPr>
              <w:jc w:val="center"/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  <w:t>Summer 1</w:t>
            </w:r>
          </w:p>
        </w:tc>
        <w:tc>
          <w:tcPr>
            <w:tcW w:w="2069" w:type="dxa"/>
            <w:shd w:val="clear" w:color="auto" w:fill="9CC2E5" w:themeFill="accent5" w:themeFillTint="99"/>
          </w:tcPr>
          <w:p w14:paraId="48B13707" w14:textId="61DF6850" w:rsidR="00E33BEC" w:rsidRPr="00DC1151" w:rsidRDefault="00E33BEC" w:rsidP="00E33BEC">
            <w:pPr>
              <w:jc w:val="center"/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  <w:t>Summer 2</w:t>
            </w:r>
          </w:p>
        </w:tc>
      </w:tr>
      <w:tr w:rsidR="00E33BEC" w:rsidRPr="00DC1151" w14:paraId="3C0E4B2A" w14:textId="77777777" w:rsidTr="00ED6B1B">
        <w:trPr>
          <w:trHeight w:val="540"/>
        </w:trPr>
        <w:tc>
          <w:tcPr>
            <w:tcW w:w="1760" w:type="dxa"/>
            <w:shd w:val="clear" w:color="auto" w:fill="F2F2F2" w:themeFill="background1" w:themeFillShade="F2"/>
          </w:tcPr>
          <w:p w14:paraId="6EFA5611" w14:textId="137BF114" w:rsidR="00E33BEC" w:rsidRPr="00DC1151" w:rsidRDefault="00E33BEC">
            <w:pPr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  <w:t>Topic</w:t>
            </w:r>
          </w:p>
        </w:tc>
        <w:tc>
          <w:tcPr>
            <w:tcW w:w="2068" w:type="dxa"/>
          </w:tcPr>
          <w:p w14:paraId="7A74A962" w14:textId="77777777" w:rsidR="008F7689" w:rsidRPr="00DC1151" w:rsidRDefault="006776C0" w:rsidP="1253ADA7">
            <w:pPr>
              <w:rPr>
                <w:rFonts w:ascii="Lexend Deca" w:hAnsi="Lexend Deca"/>
                <w:sz w:val="16"/>
              </w:rPr>
            </w:pPr>
            <w:r w:rsidRPr="00DC1151">
              <w:rPr>
                <w:rFonts w:ascii="Lexend Deca" w:hAnsi="Lexend Deca"/>
                <w:sz w:val="16"/>
              </w:rPr>
              <w:t>Place Value</w:t>
            </w:r>
          </w:p>
          <w:p w14:paraId="6CB49E9D" w14:textId="77777777" w:rsidR="006776C0" w:rsidRPr="00DC1151" w:rsidRDefault="006776C0" w:rsidP="1253ADA7">
            <w:pPr>
              <w:rPr>
                <w:rFonts w:ascii="Lexend Deca" w:hAnsi="Lexend Deca"/>
                <w:sz w:val="16"/>
              </w:rPr>
            </w:pPr>
          </w:p>
          <w:p w14:paraId="14C4C0F1" w14:textId="129FF7F8" w:rsidR="006776C0" w:rsidRPr="00DC1151" w:rsidRDefault="006776C0" w:rsidP="1253ADA7">
            <w:pPr>
              <w:rPr>
                <w:rFonts w:ascii="Lexend Deca" w:hAnsi="Lexend Deca"/>
                <w:sz w:val="16"/>
              </w:rPr>
            </w:pPr>
            <w:r w:rsidRPr="00DC1151">
              <w:rPr>
                <w:rFonts w:ascii="Lexend Deca" w:hAnsi="Lexend Deca"/>
                <w:sz w:val="16"/>
              </w:rPr>
              <w:t>Addition and Subtraction</w:t>
            </w:r>
          </w:p>
        </w:tc>
        <w:tc>
          <w:tcPr>
            <w:tcW w:w="2068" w:type="dxa"/>
          </w:tcPr>
          <w:p w14:paraId="303A7807" w14:textId="77777777" w:rsidR="008F7689" w:rsidRPr="00DC1151" w:rsidRDefault="006776C0" w:rsidP="4DCE5B8B">
            <w:pPr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  <w:t>Area</w:t>
            </w:r>
          </w:p>
          <w:p w14:paraId="104AC196" w14:textId="77777777" w:rsidR="006776C0" w:rsidRPr="00DC1151" w:rsidRDefault="006776C0" w:rsidP="4DCE5B8B">
            <w:pPr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</w:pPr>
          </w:p>
          <w:p w14:paraId="5B2A8D47" w14:textId="6A8BA80A" w:rsidR="006776C0" w:rsidRPr="00DC1151" w:rsidRDefault="006776C0" w:rsidP="4DCE5B8B">
            <w:pPr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  <w:t>Multiplication and Division</w:t>
            </w:r>
          </w:p>
        </w:tc>
        <w:tc>
          <w:tcPr>
            <w:tcW w:w="2069" w:type="dxa"/>
          </w:tcPr>
          <w:p w14:paraId="4C03EFB0" w14:textId="77777777" w:rsidR="008F7689" w:rsidRPr="00DC1151" w:rsidRDefault="006776C0" w:rsidP="4DCE5B8B">
            <w:pPr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  <w:t>Multiplication and Division</w:t>
            </w:r>
          </w:p>
          <w:p w14:paraId="32757F73" w14:textId="77777777" w:rsidR="006776C0" w:rsidRPr="00DC1151" w:rsidRDefault="006776C0" w:rsidP="4DCE5B8B">
            <w:pPr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</w:pPr>
          </w:p>
          <w:p w14:paraId="0A7AD1AF" w14:textId="51AAAB2E" w:rsidR="006776C0" w:rsidRPr="00DC1151" w:rsidRDefault="006776C0" w:rsidP="4DCE5B8B">
            <w:pPr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  <w:t>Length and Perimeter</w:t>
            </w:r>
          </w:p>
        </w:tc>
        <w:tc>
          <w:tcPr>
            <w:tcW w:w="2068" w:type="dxa"/>
          </w:tcPr>
          <w:p w14:paraId="2952D62B" w14:textId="77777777" w:rsidR="008F7689" w:rsidRPr="00DC1151" w:rsidRDefault="006776C0" w:rsidP="4DCE5B8B">
            <w:pPr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  <w:t>Fractions</w:t>
            </w:r>
          </w:p>
          <w:p w14:paraId="1167AFC2" w14:textId="77777777" w:rsidR="006776C0" w:rsidRPr="00DC1151" w:rsidRDefault="006776C0" w:rsidP="4DCE5B8B">
            <w:pPr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</w:pPr>
          </w:p>
          <w:p w14:paraId="24CAE7D7" w14:textId="0B31E9BD" w:rsidR="006776C0" w:rsidRPr="00DC1151" w:rsidRDefault="006776C0" w:rsidP="4DCE5B8B">
            <w:pPr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  <w:t>Decimals</w:t>
            </w:r>
          </w:p>
        </w:tc>
        <w:tc>
          <w:tcPr>
            <w:tcW w:w="2068" w:type="dxa"/>
          </w:tcPr>
          <w:p w14:paraId="08862932" w14:textId="77777777" w:rsidR="008F7689" w:rsidRPr="00DC1151" w:rsidRDefault="006776C0" w:rsidP="4DCE5B8B">
            <w:pPr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  <w:t>Decimals</w:t>
            </w:r>
          </w:p>
          <w:p w14:paraId="469B74E5" w14:textId="77777777" w:rsidR="006776C0" w:rsidRPr="00DC1151" w:rsidRDefault="006776C0" w:rsidP="4DCE5B8B">
            <w:pPr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</w:pPr>
          </w:p>
          <w:p w14:paraId="02C60521" w14:textId="77777777" w:rsidR="006776C0" w:rsidRPr="00DC1151" w:rsidRDefault="006776C0" w:rsidP="4DCE5B8B">
            <w:pPr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  <w:t>Money</w:t>
            </w:r>
          </w:p>
          <w:p w14:paraId="278CD7CA" w14:textId="77777777" w:rsidR="006776C0" w:rsidRPr="00DC1151" w:rsidRDefault="006776C0" w:rsidP="4DCE5B8B">
            <w:pPr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</w:pPr>
          </w:p>
          <w:p w14:paraId="172CDE9A" w14:textId="7FCE1236" w:rsidR="006776C0" w:rsidRPr="00DC1151" w:rsidRDefault="006776C0" w:rsidP="4DCE5B8B">
            <w:pPr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  <w:t>Time</w:t>
            </w:r>
          </w:p>
        </w:tc>
        <w:tc>
          <w:tcPr>
            <w:tcW w:w="2069" w:type="dxa"/>
          </w:tcPr>
          <w:p w14:paraId="7C49E36E" w14:textId="77777777" w:rsidR="008F7689" w:rsidRPr="00DC1151" w:rsidRDefault="006776C0" w:rsidP="4DCE5B8B">
            <w:pPr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  <w:t>Shape</w:t>
            </w:r>
          </w:p>
          <w:p w14:paraId="5119AEA1" w14:textId="77777777" w:rsidR="006776C0" w:rsidRPr="00DC1151" w:rsidRDefault="006776C0" w:rsidP="4DCE5B8B">
            <w:pPr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</w:pPr>
          </w:p>
          <w:p w14:paraId="1905FCE3" w14:textId="77777777" w:rsidR="006776C0" w:rsidRPr="00DC1151" w:rsidRDefault="006776C0" w:rsidP="4DCE5B8B">
            <w:pPr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  <w:t>Statistics</w:t>
            </w:r>
          </w:p>
          <w:p w14:paraId="7F404426" w14:textId="77777777" w:rsidR="006776C0" w:rsidRPr="00DC1151" w:rsidRDefault="006776C0" w:rsidP="4DCE5B8B">
            <w:pPr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</w:pPr>
          </w:p>
          <w:p w14:paraId="2F6475F7" w14:textId="45F00D76" w:rsidR="006776C0" w:rsidRPr="00DC1151" w:rsidRDefault="006776C0" w:rsidP="4DCE5B8B">
            <w:pPr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Cs/>
                <w:iCs/>
                <w:sz w:val="16"/>
                <w:szCs w:val="24"/>
                <w:lang w:val="en-US"/>
              </w:rPr>
              <w:t>Position and Direction</w:t>
            </w:r>
          </w:p>
        </w:tc>
      </w:tr>
      <w:tr w:rsidR="00E33BEC" w:rsidRPr="00DC1151" w14:paraId="4245C7FA" w14:textId="77777777" w:rsidTr="00ED6B1B">
        <w:trPr>
          <w:trHeight w:val="1020"/>
        </w:trPr>
        <w:tc>
          <w:tcPr>
            <w:tcW w:w="1760" w:type="dxa"/>
            <w:shd w:val="clear" w:color="auto" w:fill="F2F2F2" w:themeFill="background1" w:themeFillShade="F2"/>
          </w:tcPr>
          <w:p w14:paraId="0B665A36" w14:textId="73C90B48" w:rsidR="00E33BEC" w:rsidRPr="00DC1151" w:rsidRDefault="00E33BEC" w:rsidP="005F60F5">
            <w:pPr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  <w:t>Pre-Teaching Assessment Suggestions</w:t>
            </w:r>
          </w:p>
        </w:tc>
        <w:tc>
          <w:tcPr>
            <w:tcW w:w="2068" w:type="dxa"/>
          </w:tcPr>
          <w:p w14:paraId="2F1277AE" w14:textId="54C9938B" w:rsidR="00220296" w:rsidRDefault="00220296" w:rsidP="00220296">
            <w:pPr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lang w:val="en-US"/>
              </w:rPr>
            </w:pPr>
            <w:r w:rsidRPr="00DC1151"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lang w:val="en-US"/>
              </w:rPr>
              <w:t xml:space="preserve">Count in 100s, 1,000s and </w:t>
            </w:r>
            <w:proofErr w:type="spellStart"/>
            <w:r w:rsidRPr="00DC1151"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lang w:val="en-US"/>
              </w:rPr>
              <w:t>recognise</w:t>
            </w:r>
            <w:proofErr w:type="spellEnd"/>
            <w:r w:rsidRPr="00DC1151"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lang w:val="en-US"/>
              </w:rPr>
              <w:t xml:space="preserve"> the value of digits</w:t>
            </w:r>
          </w:p>
          <w:p w14:paraId="542E0FCA" w14:textId="77777777" w:rsidR="00DC1151" w:rsidRPr="00DC1151" w:rsidRDefault="00DC1151" w:rsidP="00220296">
            <w:pPr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lang w:val="en-US"/>
              </w:rPr>
            </w:pPr>
          </w:p>
          <w:p w14:paraId="728627E6" w14:textId="06209F7D" w:rsidR="00220296" w:rsidRDefault="00220296" w:rsidP="00220296">
            <w:pPr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lang w:val="en-US"/>
              </w:rPr>
            </w:pPr>
            <w:r w:rsidRPr="00DC1151"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lang w:val="en-US"/>
              </w:rPr>
              <w:t>Round numbers to the nearest 10 and 100</w:t>
            </w:r>
          </w:p>
          <w:p w14:paraId="2C932F7D" w14:textId="77777777" w:rsidR="00DC1151" w:rsidRPr="00DC1151" w:rsidRDefault="00DC1151" w:rsidP="00220296">
            <w:pPr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lang w:val="en-US"/>
              </w:rPr>
            </w:pPr>
          </w:p>
          <w:p w14:paraId="1FB58CA8" w14:textId="2591A747" w:rsidR="00220296" w:rsidRDefault="00220296" w:rsidP="00220296">
            <w:pPr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lang w:val="en-US"/>
              </w:rPr>
            </w:pPr>
            <w:r w:rsidRPr="00DC1151"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lang w:val="en-US"/>
              </w:rPr>
              <w:t>Add and subtract 3</w:t>
            </w:r>
            <w:r w:rsidRPr="00DC1151">
              <w:rPr>
                <w:rFonts w:ascii="Times New Roman" w:eastAsia="Calibri Light" w:hAnsi="Times New Roman" w:cs="Times New Roman"/>
                <w:bCs/>
                <w:color w:val="000000" w:themeColor="text1"/>
                <w:sz w:val="16"/>
                <w:lang w:val="en-US"/>
              </w:rPr>
              <w:t>‑</w:t>
            </w:r>
            <w:r w:rsidRPr="00DC1151"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lang w:val="en-US"/>
              </w:rPr>
              <w:t>digit numbers with manipulatives</w:t>
            </w:r>
          </w:p>
          <w:p w14:paraId="5FCB129A" w14:textId="77777777" w:rsidR="00DC1151" w:rsidRPr="00DC1151" w:rsidRDefault="00DC1151" w:rsidP="00220296">
            <w:pPr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lang w:val="en-US"/>
              </w:rPr>
            </w:pPr>
          </w:p>
          <w:p w14:paraId="709F75D2" w14:textId="12E1C44D" w:rsidR="00E33BEC" w:rsidRPr="00DC1151" w:rsidRDefault="00220296" w:rsidP="00220296">
            <w:pPr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lang w:val="en-US"/>
              </w:rPr>
            </w:pPr>
            <w:r w:rsidRPr="00DC1151"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lang w:val="en-US"/>
              </w:rPr>
              <w:t>Check fluency with number bonds and bridging through 10/100</w:t>
            </w:r>
          </w:p>
        </w:tc>
        <w:tc>
          <w:tcPr>
            <w:tcW w:w="2068" w:type="dxa"/>
          </w:tcPr>
          <w:p w14:paraId="1360D724" w14:textId="0C95868C" w:rsidR="00220296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Recall x3, x4, x6, x8 multiplication facts</w:t>
            </w:r>
          </w:p>
          <w:p w14:paraId="5F577236" w14:textId="77777777" w:rsidR="00DC1151" w:rsidRPr="00DC1151" w:rsidRDefault="00DC1151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052A2EEA" w14:textId="38C57B27" w:rsidR="00220296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Identify equal groups using counters/arrays</w:t>
            </w:r>
          </w:p>
          <w:p w14:paraId="0B125279" w14:textId="77777777" w:rsidR="00DC1151" w:rsidRPr="00DC1151" w:rsidRDefault="00DC1151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3E566847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Estimate area using counting squares</w:t>
            </w:r>
          </w:p>
          <w:p w14:paraId="7202F2A7" w14:textId="77777777" w:rsidR="00DC1151" w:rsidRDefault="00DC1151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3077FFF0" w14:textId="58F2B47D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proofErr w:type="spellStart"/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Recognise</w:t>
            </w:r>
            <w:proofErr w:type="spellEnd"/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 xml:space="preserve"> commutativity</w:t>
            </w:r>
          </w:p>
        </w:tc>
        <w:tc>
          <w:tcPr>
            <w:tcW w:w="2069" w:type="dxa"/>
          </w:tcPr>
          <w:p w14:paraId="6C5F1ADF" w14:textId="7623E94D" w:rsidR="00220296" w:rsidRDefault="00220296" w:rsidP="00220296">
            <w:pPr>
              <w:rPr>
                <w:rFonts w:ascii="Lexend Deca" w:hAnsi="Lexend Deca"/>
                <w:sz w:val="16"/>
              </w:rPr>
            </w:pPr>
            <w:r w:rsidRPr="00DC1151">
              <w:rPr>
                <w:rFonts w:ascii="Lexend Deca" w:hAnsi="Lexend Deca"/>
                <w:sz w:val="16"/>
              </w:rPr>
              <w:t>Fluency in x6, x7, x9, x11, x12 facts (supported)</w:t>
            </w:r>
          </w:p>
          <w:p w14:paraId="5ABA19E5" w14:textId="77777777" w:rsidR="00DC1151" w:rsidRPr="00DC1151" w:rsidRDefault="00DC1151" w:rsidP="00220296">
            <w:pPr>
              <w:rPr>
                <w:rFonts w:ascii="Lexend Deca" w:hAnsi="Lexend Deca"/>
                <w:sz w:val="16"/>
              </w:rPr>
            </w:pPr>
          </w:p>
          <w:p w14:paraId="1796CBD5" w14:textId="308047D3" w:rsidR="00220296" w:rsidRDefault="00220296" w:rsidP="00220296">
            <w:pPr>
              <w:rPr>
                <w:rFonts w:ascii="Lexend Deca" w:hAnsi="Lexend Deca"/>
                <w:sz w:val="16"/>
              </w:rPr>
            </w:pPr>
            <w:r w:rsidRPr="00DC1151">
              <w:rPr>
                <w:rFonts w:ascii="Lexend Deca" w:hAnsi="Lexend Deca"/>
                <w:sz w:val="16"/>
              </w:rPr>
              <w:t>Divide using sharing and grouping</w:t>
            </w:r>
          </w:p>
          <w:p w14:paraId="44503721" w14:textId="77777777" w:rsidR="00DC1151" w:rsidRPr="00DC1151" w:rsidRDefault="00DC1151" w:rsidP="00220296">
            <w:pPr>
              <w:rPr>
                <w:rFonts w:ascii="Lexend Deca" w:hAnsi="Lexend Deca"/>
                <w:sz w:val="16"/>
              </w:rPr>
            </w:pPr>
          </w:p>
          <w:p w14:paraId="0F1676BC" w14:textId="545FBFC8" w:rsidR="00220296" w:rsidRDefault="00220296" w:rsidP="00220296">
            <w:pPr>
              <w:rPr>
                <w:rFonts w:ascii="Lexend Deca" w:hAnsi="Lexend Deca"/>
                <w:sz w:val="16"/>
              </w:rPr>
            </w:pPr>
            <w:r w:rsidRPr="00DC1151">
              <w:rPr>
                <w:rFonts w:ascii="Lexend Deca" w:hAnsi="Lexend Deca"/>
                <w:sz w:val="16"/>
              </w:rPr>
              <w:t>Measure in mm, cm, m and convert between units</w:t>
            </w:r>
          </w:p>
          <w:p w14:paraId="784D50D7" w14:textId="77777777" w:rsidR="00DC1151" w:rsidRPr="00DC1151" w:rsidRDefault="00DC1151" w:rsidP="00220296">
            <w:pPr>
              <w:rPr>
                <w:rFonts w:ascii="Lexend Deca" w:hAnsi="Lexend Deca"/>
                <w:sz w:val="16"/>
              </w:rPr>
            </w:pPr>
          </w:p>
          <w:p w14:paraId="06A25D67" w14:textId="6BD5C14B" w:rsidR="00E33BEC" w:rsidRPr="00DC1151" w:rsidRDefault="00220296" w:rsidP="00220296">
            <w:pPr>
              <w:rPr>
                <w:rFonts w:ascii="Lexend Deca" w:hAnsi="Lexend Deca"/>
                <w:sz w:val="16"/>
              </w:rPr>
            </w:pPr>
            <w:r w:rsidRPr="00DC1151">
              <w:rPr>
                <w:rFonts w:ascii="Lexend Deca" w:hAnsi="Lexend Deca"/>
                <w:sz w:val="16"/>
              </w:rPr>
              <w:t>Understand perimeter as the total boundary</w:t>
            </w:r>
          </w:p>
        </w:tc>
        <w:tc>
          <w:tcPr>
            <w:tcW w:w="2068" w:type="dxa"/>
          </w:tcPr>
          <w:p w14:paraId="703B3C17" w14:textId="49234B9B" w:rsidR="00220296" w:rsidRDefault="00220296" w:rsidP="00220296">
            <w:pPr>
              <w:rPr>
                <w:rFonts w:ascii="Lexend Deca" w:hAnsi="Lexend Deca"/>
                <w:bCs/>
                <w:sz w:val="16"/>
              </w:rPr>
            </w:pPr>
            <w:r w:rsidRPr="00DC1151">
              <w:rPr>
                <w:rFonts w:ascii="Lexend Deca" w:hAnsi="Lexend Deca"/>
                <w:bCs/>
                <w:sz w:val="16"/>
              </w:rPr>
              <w:t>Recognise unit fractions and non</w:t>
            </w:r>
            <w:r w:rsidRPr="00DC1151">
              <w:rPr>
                <w:rFonts w:ascii="Times New Roman" w:hAnsi="Times New Roman" w:cs="Times New Roman"/>
                <w:bCs/>
                <w:sz w:val="16"/>
              </w:rPr>
              <w:t>‑</w:t>
            </w:r>
            <w:r w:rsidRPr="00DC1151">
              <w:rPr>
                <w:rFonts w:ascii="Lexend Deca" w:hAnsi="Lexend Deca"/>
                <w:bCs/>
                <w:sz w:val="16"/>
              </w:rPr>
              <w:t>unit fractions</w:t>
            </w:r>
          </w:p>
          <w:p w14:paraId="6A184AC1" w14:textId="77777777" w:rsidR="00DC1151" w:rsidRPr="00DC1151" w:rsidRDefault="00DC1151" w:rsidP="00220296">
            <w:pPr>
              <w:rPr>
                <w:rFonts w:ascii="Lexend Deca" w:hAnsi="Lexend Deca"/>
                <w:bCs/>
                <w:sz w:val="16"/>
              </w:rPr>
            </w:pPr>
          </w:p>
          <w:p w14:paraId="2B7D2C6D" w14:textId="40F8B8F6" w:rsidR="00220296" w:rsidRDefault="00220296" w:rsidP="00220296">
            <w:pPr>
              <w:rPr>
                <w:rFonts w:ascii="Lexend Deca" w:hAnsi="Lexend Deca"/>
                <w:bCs/>
                <w:sz w:val="16"/>
              </w:rPr>
            </w:pPr>
            <w:r w:rsidRPr="00DC1151">
              <w:rPr>
                <w:rFonts w:ascii="Lexend Deca" w:hAnsi="Lexend Deca"/>
                <w:bCs/>
                <w:sz w:val="16"/>
              </w:rPr>
              <w:t>Identify fractions on number lines</w:t>
            </w:r>
          </w:p>
          <w:p w14:paraId="20DC8FF5" w14:textId="77777777" w:rsidR="00DC1151" w:rsidRPr="00DC1151" w:rsidRDefault="00DC1151" w:rsidP="00220296">
            <w:pPr>
              <w:rPr>
                <w:rFonts w:ascii="Lexend Deca" w:hAnsi="Lexend Deca"/>
                <w:bCs/>
                <w:sz w:val="16"/>
              </w:rPr>
            </w:pPr>
          </w:p>
          <w:p w14:paraId="7C1E24FD" w14:textId="488B74A2" w:rsidR="00220296" w:rsidRDefault="00220296" w:rsidP="00220296">
            <w:pPr>
              <w:rPr>
                <w:rFonts w:ascii="Lexend Deca" w:hAnsi="Lexend Deca"/>
                <w:bCs/>
                <w:sz w:val="16"/>
              </w:rPr>
            </w:pPr>
            <w:r w:rsidRPr="00DC1151">
              <w:rPr>
                <w:rFonts w:ascii="Lexend Deca" w:hAnsi="Lexend Deca"/>
                <w:bCs/>
                <w:sz w:val="16"/>
              </w:rPr>
              <w:t>Understand tenths/hundredths as part of a whole</w:t>
            </w:r>
          </w:p>
          <w:p w14:paraId="29064165" w14:textId="77777777" w:rsidR="00DC1151" w:rsidRPr="00DC1151" w:rsidRDefault="00DC1151" w:rsidP="00220296">
            <w:pPr>
              <w:rPr>
                <w:rFonts w:ascii="Lexend Deca" w:hAnsi="Lexend Deca"/>
                <w:bCs/>
                <w:sz w:val="16"/>
              </w:rPr>
            </w:pPr>
          </w:p>
          <w:p w14:paraId="1DE5E946" w14:textId="2B7E047C" w:rsidR="00E33BEC" w:rsidRPr="00DC1151" w:rsidRDefault="00220296" w:rsidP="00220296">
            <w:pPr>
              <w:rPr>
                <w:rFonts w:ascii="Lexend Deca" w:hAnsi="Lexend Deca"/>
                <w:bCs/>
                <w:sz w:val="16"/>
              </w:rPr>
            </w:pPr>
            <w:r w:rsidRPr="00DC1151">
              <w:rPr>
                <w:rFonts w:ascii="Lexend Deca" w:hAnsi="Lexend Deca"/>
                <w:bCs/>
                <w:sz w:val="16"/>
              </w:rPr>
              <w:t>Read decimals with one and two decimal places</w:t>
            </w:r>
          </w:p>
        </w:tc>
        <w:tc>
          <w:tcPr>
            <w:tcW w:w="2068" w:type="dxa"/>
          </w:tcPr>
          <w:p w14:paraId="56662482" w14:textId="700791A9" w:rsidR="00220296" w:rsidRDefault="00220296" w:rsidP="00220296">
            <w:pPr>
              <w:rPr>
                <w:rFonts w:ascii="Lexend Deca" w:hAnsi="Lexend Deca"/>
                <w:bCs/>
                <w:sz w:val="16"/>
              </w:rPr>
            </w:pPr>
            <w:r w:rsidRPr="00DC1151">
              <w:rPr>
                <w:rFonts w:ascii="Lexend Deca" w:hAnsi="Lexend Deca"/>
                <w:bCs/>
                <w:sz w:val="16"/>
              </w:rPr>
              <w:t>Partition decimals (e.g., 1.23 = 1 + 0.2 + 0.03)</w:t>
            </w:r>
          </w:p>
          <w:p w14:paraId="6D6BF5A8" w14:textId="77777777" w:rsidR="00DC1151" w:rsidRPr="00DC1151" w:rsidRDefault="00DC1151" w:rsidP="00220296">
            <w:pPr>
              <w:rPr>
                <w:rFonts w:ascii="Lexend Deca" w:hAnsi="Lexend Deca"/>
                <w:bCs/>
                <w:sz w:val="16"/>
              </w:rPr>
            </w:pPr>
          </w:p>
          <w:p w14:paraId="27937D99" w14:textId="61BC1235" w:rsidR="00220296" w:rsidRDefault="00220296" w:rsidP="00220296">
            <w:pPr>
              <w:rPr>
                <w:rFonts w:ascii="Lexend Deca" w:hAnsi="Lexend Deca"/>
                <w:bCs/>
                <w:sz w:val="16"/>
              </w:rPr>
            </w:pPr>
            <w:r w:rsidRPr="00DC1151">
              <w:rPr>
                <w:rFonts w:ascii="Lexend Deca" w:hAnsi="Lexend Deca"/>
                <w:bCs/>
                <w:sz w:val="16"/>
              </w:rPr>
              <w:t>Convert between pounds and pence</w:t>
            </w:r>
          </w:p>
          <w:p w14:paraId="071375EA" w14:textId="77777777" w:rsidR="00DC1151" w:rsidRPr="00DC1151" w:rsidRDefault="00DC1151" w:rsidP="00220296">
            <w:pPr>
              <w:rPr>
                <w:rFonts w:ascii="Lexend Deca" w:hAnsi="Lexend Deca"/>
                <w:bCs/>
                <w:sz w:val="16"/>
              </w:rPr>
            </w:pPr>
          </w:p>
          <w:p w14:paraId="60461F69" w14:textId="109F52C0" w:rsidR="00220296" w:rsidRDefault="00220296" w:rsidP="00220296">
            <w:pPr>
              <w:rPr>
                <w:rFonts w:ascii="Lexend Deca" w:hAnsi="Lexend Deca"/>
                <w:bCs/>
                <w:sz w:val="16"/>
              </w:rPr>
            </w:pPr>
            <w:r w:rsidRPr="00DC1151">
              <w:rPr>
                <w:rFonts w:ascii="Lexend Deca" w:hAnsi="Lexend Deca"/>
                <w:bCs/>
                <w:sz w:val="16"/>
              </w:rPr>
              <w:t>Read analogue time to 5</w:t>
            </w:r>
            <w:r w:rsidRPr="00DC1151">
              <w:rPr>
                <w:rFonts w:ascii="Times New Roman" w:hAnsi="Times New Roman" w:cs="Times New Roman"/>
                <w:bCs/>
                <w:sz w:val="16"/>
              </w:rPr>
              <w:t>‑</w:t>
            </w:r>
            <w:r w:rsidRPr="00DC1151">
              <w:rPr>
                <w:rFonts w:ascii="Lexend Deca" w:hAnsi="Lexend Deca"/>
                <w:bCs/>
                <w:sz w:val="16"/>
              </w:rPr>
              <w:t>minute intervals</w:t>
            </w:r>
          </w:p>
          <w:p w14:paraId="4B3640D4" w14:textId="77777777" w:rsidR="00DC1151" w:rsidRPr="00DC1151" w:rsidRDefault="00DC1151" w:rsidP="00220296">
            <w:pPr>
              <w:rPr>
                <w:rFonts w:ascii="Lexend Deca" w:hAnsi="Lexend Deca"/>
                <w:bCs/>
                <w:sz w:val="16"/>
              </w:rPr>
            </w:pPr>
          </w:p>
          <w:p w14:paraId="1832E664" w14:textId="7D2FEE43" w:rsidR="00E33BEC" w:rsidRPr="00DC1151" w:rsidRDefault="00220296" w:rsidP="00220296">
            <w:pPr>
              <w:rPr>
                <w:rFonts w:ascii="Lexend Deca" w:hAnsi="Lexend Deca"/>
                <w:bCs/>
                <w:sz w:val="16"/>
              </w:rPr>
            </w:pPr>
            <w:r w:rsidRPr="00DC1151">
              <w:rPr>
                <w:rFonts w:ascii="Lexend Deca" w:hAnsi="Lexend Deca"/>
                <w:bCs/>
                <w:sz w:val="16"/>
              </w:rPr>
              <w:t>Convert between digital and analogue times</w:t>
            </w:r>
          </w:p>
        </w:tc>
        <w:tc>
          <w:tcPr>
            <w:tcW w:w="2069" w:type="dxa"/>
          </w:tcPr>
          <w:p w14:paraId="387F3EF0" w14:textId="7B61DDE1" w:rsidR="00220296" w:rsidRDefault="00220296" w:rsidP="00220296">
            <w:pPr>
              <w:rPr>
                <w:rFonts w:ascii="Lexend Deca" w:eastAsia="Century Gothic" w:hAnsi="Lexend Deca" w:cs="Century Gothic"/>
                <w:sz w:val="16"/>
                <w:lang w:val="en-US"/>
              </w:rPr>
            </w:pPr>
            <w:r w:rsidRPr="00DC1151">
              <w:rPr>
                <w:rFonts w:ascii="Lexend Deca" w:eastAsia="Century Gothic" w:hAnsi="Lexend Deca" w:cs="Century Gothic"/>
                <w:sz w:val="16"/>
                <w:lang w:val="en-US"/>
              </w:rPr>
              <w:t>Identify acute, obtuse and right angles</w:t>
            </w:r>
          </w:p>
          <w:p w14:paraId="7489EAE9" w14:textId="77777777" w:rsidR="00DC1151" w:rsidRPr="00DC1151" w:rsidRDefault="00DC1151" w:rsidP="00220296">
            <w:pPr>
              <w:rPr>
                <w:rFonts w:ascii="Lexend Deca" w:eastAsia="Century Gothic" w:hAnsi="Lexend Deca" w:cs="Century Gothic"/>
                <w:sz w:val="16"/>
                <w:lang w:val="en-US"/>
              </w:rPr>
            </w:pPr>
          </w:p>
          <w:p w14:paraId="049E4D97" w14:textId="6A05D551" w:rsidR="00220296" w:rsidRDefault="00220296" w:rsidP="00220296">
            <w:pPr>
              <w:rPr>
                <w:rFonts w:ascii="Lexend Deca" w:eastAsia="Century Gothic" w:hAnsi="Lexend Deca" w:cs="Century Gothic"/>
                <w:sz w:val="16"/>
                <w:lang w:val="en-US"/>
              </w:rPr>
            </w:pPr>
            <w:r w:rsidRPr="00DC1151">
              <w:rPr>
                <w:rFonts w:ascii="Lexend Deca" w:eastAsia="Century Gothic" w:hAnsi="Lexend Deca" w:cs="Century Gothic"/>
                <w:sz w:val="16"/>
                <w:lang w:val="en-US"/>
              </w:rPr>
              <w:t>Read and interpret bar charts and tables</w:t>
            </w:r>
          </w:p>
          <w:p w14:paraId="7CD57B2F" w14:textId="77777777" w:rsidR="00DC1151" w:rsidRPr="00DC1151" w:rsidRDefault="00DC1151" w:rsidP="00220296">
            <w:pPr>
              <w:rPr>
                <w:rFonts w:ascii="Lexend Deca" w:eastAsia="Century Gothic" w:hAnsi="Lexend Deca" w:cs="Century Gothic"/>
                <w:sz w:val="16"/>
                <w:lang w:val="en-US"/>
              </w:rPr>
            </w:pPr>
          </w:p>
          <w:p w14:paraId="48134982" w14:textId="24E3B675" w:rsidR="00220296" w:rsidRDefault="00220296" w:rsidP="00220296">
            <w:pPr>
              <w:rPr>
                <w:rFonts w:ascii="Lexend Deca" w:eastAsia="Century Gothic" w:hAnsi="Lexend Deca" w:cs="Century Gothic"/>
                <w:sz w:val="16"/>
                <w:lang w:val="en-US"/>
              </w:rPr>
            </w:pPr>
            <w:r w:rsidRPr="00DC1151">
              <w:rPr>
                <w:rFonts w:ascii="Lexend Deca" w:eastAsia="Century Gothic" w:hAnsi="Lexend Deca" w:cs="Century Gothic"/>
                <w:sz w:val="16"/>
                <w:lang w:val="en-US"/>
              </w:rPr>
              <w:t>Plot co</w:t>
            </w:r>
            <w:r w:rsidRPr="00DC1151">
              <w:rPr>
                <w:rFonts w:ascii="Times New Roman" w:eastAsia="Century Gothic" w:hAnsi="Times New Roman" w:cs="Times New Roman"/>
                <w:sz w:val="16"/>
                <w:lang w:val="en-US"/>
              </w:rPr>
              <w:t>‑</w:t>
            </w:r>
            <w:r w:rsidRPr="00DC1151">
              <w:rPr>
                <w:rFonts w:ascii="Lexend Deca" w:eastAsia="Century Gothic" w:hAnsi="Lexend Deca" w:cs="Century Gothic"/>
                <w:sz w:val="16"/>
                <w:lang w:val="en-US"/>
              </w:rPr>
              <w:t>ordinates in quadrant 1</w:t>
            </w:r>
          </w:p>
          <w:p w14:paraId="4EDB6E0F" w14:textId="77777777" w:rsidR="00DC1151" w:rsidRPr="00DC1151" w:rsidRDefault="00DC1151" w:rsidP="00220296">
            <w:pPr>
              <w:rPr>
                <w:rFonts w:ascii="Lexend Deca" w:eastAsia="Century Gothic" w:hAnsi="Lexend Deca" w:cs="Century Gothic"/>
                <w:sz w:val="16"/>
                <w:lang w:val="en-US"/>
              </w:rPr>
            </w:pPr>
          </w:p>
          <w:p w14:paraId="73BD5A80" w14:textId="26F7EE26" w:rsidR="004A725E" w:rsidRPr="00DC1151" w:rsidRDefault="00220296" w:rsidP="00220296">
            <w:pPr>
              <w:rPr>
                <w:rFonts w:ascii="Lexend Deca" w:eastAsia="Century Gothic" w:hAnsi="Lexend Deca" w:cs="Century Gothic"/>
                <w:sz w:val="16"/>
                <w:lang w:val="en-US"/>
              </w:rPr>
            </w:pPr>
            <w:r w:rsidRPr="00DC1151">
              <w:rPr>
                <w:rFonts w:ascii="Lexend Deca" w:eastAsia="Century Gothic" w:hAnsi="Lexend Deca" w:cs="Century Gothic"/>
                <w:sz w:val="16"/>
                <w:lang w:val="en-US"/>
              </w:rPr>
              <w:t>Understand translation on a grid</w:t>
            </w:r>
          </w:p>
        </w:tc>
      </w:tr>
      <w:tr w:rsidR="00E33BEC" w:rsidRPr="00DC1151" w14:paraId="661940A2" w14:textId="77777777" w:rsidTr="00ED6B1B">
        <w:tc>
          <w:tcPr>
            <w:tcW w:w="1760" w:type="dxa"/>
            <w:shd w:val="clear" w:color="auto" w:fill="F2F2F2" w:themeFill="background1" w:themeFillShade="F2"/>
          </w:tcPr>
          <w:p w14:paraId="18A9E7F9" w14:textId="0537D52D" w:rsidR="00E33BEC" w:rsidRPr="00DC1151" w:rsidRDefault="00565291" w:rsidP="52E73BF9">
            <w:pPr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  <w:t>‘Step On’ Knowledge</w:t>
            </w:r>
            <w:r w:rsidR="1A9EE263" w:rsidRPr="00DC1151"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  <w:t>-</w:t>
            </w:r>
          </w:p>
          <w:p w14:paraId="0A1595D2" w14:textId="7D0D8EDD" w:rsidR="00E33BEC" w:rsidRPr="00DC1151" w:rsidRDefault="1A9EE263">
            <w:pPr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  <w:t>Embedded literacy work and weekly class reading sessions.</w:t>
            </w:r>
          </w:p>
        </w:tc>
        <w:tc>
          <w:tcPr>
            <w:tcW w:w="2068" w:type="dxa"/>
          </w:tcPr>
          <w:p w14:paraId="5464BB31" w14:textId="531A2132" w:rsidR="00220296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Place numbers on number lines up to 10,000</w:t>
            </w:r>
          </w:p>
          <w:p w14:paraId="2C785CA6" w14:textId="77777777" w:rsidR="00DC1151" w:rsidRPr="00DC1151" w:rsidRDefault="00DC1151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376E31A6" w14:textId="20870BD9" w:rsidR="00220296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Add and subtract 4</w:t>
            </w:r>
            <w:r w:rsidRPr="00DC1151">
              <w:rPr>
                <w:rFonts w:ascii="Times New Roman" w:hAnsi="Times New Roman" w:cs="Times New Roman"/>
                <w:sz w:val="16"/>
                <w:szCs w:val="24"/>
                <w:lang w:val="en-US"/>
              </w:rPr>
              <w:t>‑</w:t>
            </w: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digit numbers using column methods</w:t>
            </w:r>
          </w:p>
          <w:p w14:paraId="77DE3881" w14:textId="77777777" w:rsidR="00DC1151" w:rsidRPr="00DC1151" w:rsidRDefault="00DC1151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79213E27" w14:textId="197387E5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Compare and order numbers using &lt; &gt; =</w:t>
            </w:r>
          </w:p>
        </w:tc>
        <w:tc>
          <w:tcPr>
            <w:tcW w:w="2068" w:type="dxa"/>
          </w:tcPr>
          <w:p w14:paraId="7EDA4F99" w14:textId="232AA14E" w:rsidR="00220296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Use arrays for x6, x7, x8 facts</w:t>
            </w:r>
          </w:p>
          <w:p w14:paraId="357AEB4D" w14:textId="77777777" w:rsidR="00DC1151" w:rsidRPr="00DC1151" w:rsidRDefault="00DC1151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182C9300" w14:textId="47A1CB21" w:rsidR="00220296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Divide using concrete and pictorial methods</w:t>
            </w:r>
          </w:p>
          <w:p w14:paraId="24FA88E2" w14:textId="77777777" w:rsidR="00DC1151" w:rsidRPr="00DC1151" w:rsidRDefault="00DC1151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0B5A4619" w14:textId="01102891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Count squares to find area of simple shapes</w:t>
            </w:r>
          </w:p>
        </w:tc>
        <w:tc>
          <w:tcPr>
            <w:tcW w:w="2069" w:type="dxa"/>
          </w:tcPr>
          <w:p w14:paraId="29E3AB44" w14:textId="3A61FC0D" w:rsidR="00220296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Solve multiplication and division word problems</w:t>
            </w:r>
          </w:p>
          <w:p w14:paraId="5C0F502B" w14:textId="77777777" w:rsidR="00DC1151" w:rsidRPr="00DC1151" w:rsidRDefault="00DC1151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1E2E23B3" w14:textId="52836C78" w:rsidR="00220296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Measure accurately and convert between units</w:t>
            </w:r>
          </w:p>
          <w:p w14:paraId="16E5122F" w14:textId="77777777" w:rsidR="00DC1151" w:rsidRPr="00DC1151" w:rsidRDefault="00DC1151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213FDE2A" w14:textId="6B1C5541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Calculate perimeter of rectangles and composite shapes</w:t>
            </w:r>
          </w:p>
        </w:tc>
        <w:tc>
          <w:tcPr>
            <w:tcW w:w="2068" w:type="dxa"/>
          </w:tcPr>
          <w:p w14:paraId="1B314BE6" w14:textId="6CF75FB3" w:rsidR="00220296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Find fractions of quantities</w:t>
            </w:r>
          </w:p>
          <w:p w14:paraId="691F52EE" w14:textId="77777777" w:rsidR="00DC1151" w:rsidRPr="00DC1151" w:rsidRDefault="00DC1151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4D397B7D" w14:textId="71BD6CDE" w:rsidR="00220296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Convert between tenths and hundredths</w:t>
            </w:r>
          </w:p>
          <w:p w14:paraId="0B067CE2" w14:textId="77777777" w:rsidR="00DC1151" w:rsidRPr="00DC1151" w:rsidRDefault="00DC1151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2A3AA3C3" w14:textId="31434872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 xml:space="preserve">Compare and order decimals with up to 2 </w:t>
            </w:r>
            <w:proofErr w:type="spellStart"/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d.p.</w:t>
            </w:r>
            <w:proofErr w:type="spellEnd"/>
          </w:p>
        </w:tc>
        <w:tc>
          <w:tcPr>
            <w:tcW w:w="2068" w:type="dxa"/>
          </w:tcPr>
          <w:p w14:paraId="66F2A228" w14:textId="12F1A3E0" w:rsidR="00220296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Add and subtract amounts involving decimals</w:t>
            </w:r>
          </w:p>
          <w:p w14:paraId="5B287D93" w14:textId="77777777" w:rsidR="00DC1151" w:rsidRPr="00DC1151" w:rsidRDefault="00DC1151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0543D764" w14:textId="3B6648E5" w:rsidR="00220296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Read, write and compare times</w:t>
            </w:r>
          </w:p>
          <w:p w14:paraId="5E074086" w14:textId="77777777" w:rsidR="00DC1151" w:rsidRPr="00DC1151" w:rsidRDefault="00DC1151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26A933A7" w14:textId="16AAB84D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Convert hours to minutes and minutes to seconds</w:t>
            </w:r>
          </w:p>
        </w:tc>
        <w:tc>
          <w:tcPr>
            <w:tcW w:w="2069" w:type="dxa"/>
          </w:tcPr>
          <w:p w14:paraId="0F3D8CB5" w14:textId="57432B85" w:rsidR="00220296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Identify and classify shapes using angle knowledge</w:t>
            </w:r>
          </w:p>
          <w:p w14:paraId="46E97B29" w14:textId="77777777" w:rsidR="00DC1151" w:rsidRPr="00DC1151" w:rsidRDefault="00DC1151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474BA7F6" w14:textId="0626B8AD" w:rsidR="00220296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Construct charts and interpret data</w:t>
            </w:r>
          </w:p>
          <w:p w14:paraId="16878417" w14:textId="77777777" w:rsidR="00DC1151" w:rsidRPr="00DC1151" w:rsidRDefault="00DC1151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bookmarkStart w:id="0" w:name="_GoBack"/>
            <w:bookmarkEnd w:id="0"/>
          </w:p>
          <w:p w14:paraId="442F4FE8" w14:textId="3C7768A7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Use coordinates to describe position on a grid</w:t>
            </w:r>
          </w:p>
        </w:tc>
      </w:tr>
      <w:tr w:rsidR="00E33BEC" w:rsidRPr="00DC1151" w14:paraId="4DC0B84E" w14:textId="77777777" w:rsidTr="00ED6B1B">
        <w:tc>
          <w:tcPr>
            <w:tcW w:w="1760" w:type="dxa"/>
            <w:shd w:val="clear" w:color="auto" w:fill="F2F2F2" w:themeFill="background1" w:themeFillShade="F2"/>
          </w:tcPr>
          <w:p w14:paraId="71D18062" w14:textId="265395F8" w:rsidR="00E33BEC" w:rsidRPr="00DC1151" w:rsidRDefault="00565291">
            <w:pPr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  <w:t>‘Extending up’ Knowledge</w:t>
            </w:r>
          </w:p>
        </w:tc>
        <w:tc>
          <w:tcPr>
            <w:tcW w:w="2068" w:type="dxa"/>
          </w:tcPr>
          <w:p w14:paraId="4F967184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Round numbers to the nearest 1,000</w:t>
            </w:r>
          </w:p>
          <w:p w14:paraId="6784F7A1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0D372145" w14:textId="32CFC352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Solve multi</w:t>
            </w:r>
            <w:r w:rsidRPr="00DC1151">
              <w:rPr>
                <w:rFonts w:ascii="Times New Roman" w:hAnsi="Times New Roman" w:cs="Times New Roman"/>
                <w:sz w:val="16"/>
                <w:szCs w:val="24"/>
                <w:lang w:val="en-US"/>
              </w:rPr>
              <w:t>‑</w:t>
            </w: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step addition/subtraction problems</w:t>
            </w:r>
          </w:p>
        </w:tc>
        <w:tc>
          <w:tcPr>
            <w:tcW w:w="2068" w:type="dxa"/>
          </w:tcPr>
          <w:p w14:paraId="3AC85316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Use factor pairs to support multiplication</w:t>
            </w:r>
          </w:p>
          <w:p w14:paraId="6E57A131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17041CAD" w14:textId="0AD6D28A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Calculate area of rectilinear figures</w:t>
            </w:r>
          </w:p>
        </w:tc>
        <w:tc>
          <w:tcPr>
            <w:tcW w:w="2069" w:type="dxa"/>
          </w:tcPr>
          <w:p w14:paraId="7AF94A98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</w:rPr>
            </w:pPr>
            <w:r w:rsidRPr="00DC1151">
              <w:rPr>
                <w:rFonts w:ascii="Lexend Deca" w:hAnsi="Lexend Deca"/>
                <w:sz w:val="16"/>
                <w:szCs w:val="24"/>
              </w:rPr>
              <w:t>Multiply 2</w:t>
            </w:r>
            <w:r w:rsidRPr="00DC1151">
              <w:rPr>
                <w:rFonts w:ascii="Times New Roman" w:hAnsi="Times New Roman" w:cs="Times New Roman"/>
                <w:sz w:val="16"/>
                <w:szCs w:val="24"/>
              </w:rPr>
              <w:t>‑</w:t>
            </w:r>
            <w:r w:rsidRPr="00DC1151">
              <w:rPr>
                <w:rFonts w:ascii="Lexend Deca" w:hAnsi="Lexend Deca"/>
                <w:sz w:val="16"/>
                <w:szCs w:val="24"/>
              </w:rPr>
              <w:t>digit numbers by 1</w:t>
            </w:r>
            <w:r w:rsidRPr="00DC1151">
              <w:rPr>
                <w:rFonts w:ascii="Times New Roman" w:hAnsi="Times New Roman" w:cs="Times New Roman"/>
                <w:sz w:val="16"/>
                <w:szCs w:val="24"/>
              </w:rPr>
              <w:t>‑</w:t>
            </w:r>
            <w:r w:rsidRPr="00DC1151">
              <w:rPr>
                <w:rFonts w:ascii="Lexend Deca" w:hAnsi="Lexend Deca"/>
                <w:sz w:val="16"/>
                <w:szCs w:val="24"/>
              </w:rPr>
              <w:t>digit numbers using formal methods</w:t>
            </w:r>
          </w:p>
          <w:p w14:paraId="0384705A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</w:rPr>
            </w:pPr>
          </w:p>
          <w:p w14:paraId="13CCCCB3" w14:textId="7B839F55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</w:rPr>
            </w:pPr>
            <w:r w:rsidRPr="00DC1151">
              <w:rPr>
                <w:rFonts w:ascii="Lexend Deca" w:hAnsi="Lexend Deca"/>
                <w:sz w:val="16"/>
                <w:szCs w:val="24"/>
              </w:rPr>
              <w:t>Find missing lengths from perimeters</w:t>
            </w:r>
          </w:p>
        </w:tc>
        <w:tc>
          <w:tcPr>
            <w:tcW w:w="2068" w:type="dxa"/>
          </w:tcPr>
          <w:p w14:paraId="6BB769AD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</w:rPr>
            </w:pPr>
            <w:r w:rsidRPr="00DC1151">
              <w:rPr>
                <w:rFonts w:ascii="Lexend Deca" w:hAnsi="Lexend Deca"/>
                <w:sz w:val="16"/>
                <w:szCs w:val="24"/>
              </w:rPr>
              <w:t>Add and subtract fractions with the same denominator</w:t>
            </w:r>
          </w:p>
          <w:p w14:paraId="3C3C9742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</w:rPr>
            </w:pPr>
          </w:p>
          <w:p w14:paraId="32D5BD2E" w14:textId="115D1D60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</w:rPr>
            </w:pPr>
            <w:r w:rsidRPr="00DC1151">
              <w:rPr>
                <w:rFonts w:ascii="Lexend Deca" w:hAnsi="Lexend Deca"/>
                <w:sz w:val="16"/>
                <w:szCs w:val="24"/>
              </w:rPr>
              <w:t>Convert tenths and hundredths to decimals and fractions</w:t>
            </w:r>
          </w:p>
        </w:tc>
        <w:tc>
          <w:tcPr>
            <w:tcW w:w="2068" w:type="dxa"/>
          </w:tcPr>
          <w:p w14:paraId="55FAAEDE" w14:textId="77777777" w:rsidR="00220296" w:rsidRPr="00DC1151" w:rsidRDefault="00220296" w:rsidP="00220296">
            <w:pPr>
              <w:rPr>
                <w:rFonts w:ascii="Lexend Deca" w:hAnsi="Lexend Deca"/>
                <w:bCs/>
                <w:sz w:val="16"/>
                <w:szCs w:val="24"/>
              </w:rPr>
            </w:pPr>
            <w:r w:rsidRPr="00DC1151">
              <w:rPr>
                <w:rFonts w:ascii="Lexend Deca" w:hAnsi="Lexend Deca"/>
                <w:bCs/>
                <w:sz w:val="16"/>
                <w:szCs w:val="24"/>
              </w:rPr>
              <w:t>Solve multi-step money problems</w:t>
            </w:r>
          </w:p>
          <w:p w14:paraId="77A50927" w14:textId="77777777" w:rsidR="00220296" w:rsidRPr="00DC1151" w:rsidRDefault="00220296" w:rsidP="00220296">
            <w:pPr>
              <w:rPr>
                <w:rFonts w:ascii="Lexend Deca" w:hAnsi="Lexend Deca"/>
                <w:bCs/>
                <w:sz w:val="16"/>
                <w:szCs w:val="24"/>
              </w:rPr>
            </w:pPr>
          </w:p>
          <w:p w14:paraId="4CC7527F" w14:textId="508ACB45" w:rsidR="00E33BEC" w:rsidRPr="00DC1151" w:rsidRDefault="00220296" w:rsidP="00220296">
            <w:pPr>
              <w:rPr>
                <w:rFonts w:ascii="Lexend Deca" w:hAnsi="Lexend Deca"/>
                <w:bCs/>
                <w:sz w:val="16"/>
                <w:szCs w:val="24"/>
              </w:rPr>
            </w:pPr>
            <w:r w:rsidRPr="00DC1151">
              <w:rPr>
                <w:rFonts w:ascii="Lexend Deca" w:hAnsi="Lexend Deca"/>
                <w:bCs/>
                <w:sz w:val="16"/>
                <w:szCs w:val="24"/>
              </w:rPr>
              <w:t>Convert between analogue, digital and 24</w:t>
            </w:r>
            <w:r w:rsidRPr="00DC1151">
              <w:rPr>
                <w:rFonts w:ascii="Times New Roman" w:hAnsi="Times New Roman" w:cs="Times New Roman"/>
                <w:bCs/>
                <w:sz w:val="16"/>
                <w:szCs w:val="24"/>
              </w:rPr>
              <w:t>‑</w:t>
            </w:r>
            <w:r w:rsidRPr="00DC1151">
              <w:rPr>
                <w:rFonts w:ascii="Lexend Deca" w:hAnsi="Lexend Deca"/>
                <w:bCs/>
                <w:sz w:val="16"/>
                <w:szCs w:val="24"/>
              </w:rPr>
              <w:t>hour time</w:t>
            </w:r>
          </w:p>
        </w:tc>
        <w:tc>
          <w:tcPr>
            <w:tcW w:w="2069" w:type="dxa"/>
          </w:tcPr>
          <w:p w14:paraId="3D966BB9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Interpret line graphs</w:t>
            </w:r>
          </w:p>
          <w:p w14:paraId="09B3C49F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15B4A23D" w14:textId="3A3E78F9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Translate shapes and describe movements using coordinates</w:t>
            </w:r>
          </w:p>
        </w:tc>
      </w:tr>
      <w:tr w:rsidR="00E33BEC" w:rsidRPr="00DC1151" w14:paraId="71DF84C2" w14:textId="77777777" w:rsidTr="00ED6B1B">
        <w:tc>
          <w:tcPr>
            <w:tcW w:w="1760" w:type="dxa"/>
            <w:shd w:val="clear" w:color="auto" w:fill="F2F2F2" w:themeFill="background1" w:themeFillShade="F2"/>
          </w:tcPr>
          <w:p w14:paraId="756B6060" w14:textId="61326162" w:rsidR="00E33BEC" w:rsidRPr="00DC1151" w:rsidRDefault="00565291">
            <w:pPr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  <w:t>Cross Curricular Links</w:t>
            </w:r>
          </w:p>
        </w:tc>
        <w:tc>
          <w:tcPr>
            <w:tcW w:w="2068" w:type="dxa"/>
          </w:tcPr>
          <w:p w14:paraId="26441A6E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Geography: reading 4</w:t>
            </w:r>
            <w:r w:rsidRPr="00DC1151">
              <w:rPr>
                <w:rFonts w:ascii="Times New Roman" w:hAnsi="Times New Roman" w:cs="Times New Roman"/>
                <w:sz w:val="16"/>
                <w:szCs w:val="24"/>
                <w:lang w:val="en-US"/>
              </w:rPr>
              <w:t>‑</w:t>
            </w: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figure grid references</w:t>
            </w:r>
          </w:p>
          <w:p w14:paraId="041B60AE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335D2D20" w14:textId="045320BB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Science: recording results in tables</w:t>
            </w:r>
          </w:p>
        </w:tc>
        <w:tc>
          <w:tcPr>
            <w:tcW w:w="2068" w:type="dxa"/>
          </w:tcPr>
          <w:p w14:paraId="4A1ACF0F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Art &amp; DT: exploring area when designing layouts</w:t>
            </w:r>
          </w:p>
          <w:p w14:paraId="7DA50CC7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1898EDFC" w14:textId="1A710A4E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PE: multiplication through repeated movement patterns</w:t>
            </w:r>
          </w:p>
        </w:tc>
        <w:tc>
          <w:tcPr>
            <w:tcW w:w="2069" w:type="dxa"/>
          </w:tcPr>
          <w:p w14:paraId="4240008B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Geography: perimeter in map work</w:t>
            </w:r>
          </w:p>
          <w:p w14:paraId="1BDB4720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3DEE895B" w14:textId="3C30167B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Science: measuring lengths during experiments</w:t>
            </w:r>
          </w:p>
        </w:tc>
        <w:tc>
          <w:tcPr>
            <w:tcW w:w="2068" w:type="dxa"/>
          </w:tcPr>
          <w:p w14:paraId="529A99BD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Cooking: dividing ingredients (fractions)</w:t>
            </w:r>
          </w:p>
          <w:p w14:paraId="73119D40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0318335E" w14:textId="3C4D0DA7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ICT: reading decimals in data work</w:t>
            </w:r>
          </w:p>
        </w:tc>
        <w:tc>
          <w:tcPr>
            <w:tcW w:w="2068" w:type="dxa"/>
          </w:tcPr>
          <w:p w14:paraId="1E0BD0D4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Life Skills: money handling during enterprise projects</w:t>
            </w:r>
          </w:p>
          <w:p w14:paraId="07CAC277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52773F51" w14:textId="13DC5C39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PE: time-based challenges (stopwatches)</w:t>
            </w:r>
          </w:p>
        </w:tc>
        <w:tc>
          <w:tcPr>
            <w:tcW w:w="2069" w:type="dxa"/>
          </w:tcPr>
          <w:p w14:paraId="2433F707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Science: collecting and interpreting data</w:t>
            </w:r>
          </w:p>
          <w:p w14:paraId="248DFFD1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43C4D9AC" w14:textId="11F2A419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Computing: understanding coordinates in coding</w:t>
            </w:r>
          </w:p>
        </w:tc>
      </w:tr>
      <w:tr w:rsidR="00E33BEC" w:rsidRPr="00DC1151" w14:paraId="08305FED" w14:textId="77777777" w:rsidTr="00ED6B1B">
        <w:tc>
          <w:tcPr>
            <w:tcW w:w="1760" w:type="dxa"/>
            <w:shd w:val="clear" w:color="auto" w:fill="F2F2F2" w:themeFill="background1" w:themeFillShade="F2"/>
          </w:tcPr>
          <w:p w14:paraId="26F4E82F" w14:textId="2F791304" w:rsidR="00E33BEC" w:rsidRPr="00DC1151" w:rsidRDefault="00565291">
            <w:pPr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  <w:t>Careers in the Curriculum</w:t>
            </w:r>
            <w:r w:rsidR="00DB1787" w:rsidRPr="00DC1151"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  <w:t xml:space="preserve"> Opportunities </w:t>
            </w:r>
          </w:p>
        </w:tc>
        <w:tc>
          <w:tcPr>
            <w:tcW w:w="2068" w:type="dxa"/>
          </w:tcPr>
          <w:p w14:paraId="52D1FC9B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Surveyor: reading large numbers, measuring spaces</w:t>
            </w:r>
          </w:p>
          <w:p w14:paraId="71493DF1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1C7C2785" w14:textId="6424C292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Accountant: adding and subtracting accurately</w:t>
            </w:r>
          </w:p>
        </w:tc>
        <w:tc>
          <w:tcPr>
            <w:tcW w:w="2068" w:type="dxa"/>
          </w:tcPr>
          <w:p w14:paraId="79FCF175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Architect: calculating area</w:t>
            </w:r>
          </w:p>
          <w:p w14:paraId="1A018D4F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4C803B61" w14:textId="518297AC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Engineer: multiplication in design</w:t>
            </w:r>
          </w:p>
        </w:tc>
        <w:tc>
          <w:tcPr>
            <w:tcW w:w="2069" w:type="dxa"/>
          </w:tcPr>
          <w:p w14:paraId="25F1864E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Builder: understanding measurement</w:t>
            </w:r>
          </w:p>
          <w:p w14:paraId="219E40B9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7144CA78" w14:textId="2791DB7E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Technician: using perimeter for fitting materials</w:t>
            </w:r>
          </w:p>
        </w:tc>
        <w:tc>
          <w:tcPr>
            <w:tcW w:w="2068" w:type="dxa"/>
          </w:tcPr>
          <w:p w14:paraId="2528D658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Chef: using fractions and precision</w:t>
            </w:r>
          </w:p>
          <w:p w14:paraId="06D68297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77185D91" w14:textId="4D13ACBC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Banker: using decimals</w:t>
            </w:r>
          </w:p>
        </w:tc>
        <w:tc>
          <w:tcPr>
            <w:tcW w:w="2068" w:type="dxa"/>
          </w:tcPr>
          <w:p w14:paraId="798375AD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Bus driver: reading timetables</w:t>
            </w:r>
          </w:p>
          <w:p w14:paraId="3F5533CB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7CCA8D2A" w14:textId="7EF6061B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Retail worker: calculating totals and change</w:t>
            </w:r>
          </w:p>
        </w:tc>
        <w:tc>
          <w:tcPr>
            <w:tcW w:w="2069" w:type="dxa"/>
          </w:tcPr>
          <w:p w14:paraId="7EBC2130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Cartographer: using coordinates</w:t>
            </w:r>
          </w:p>
          <w:p w14:paraId="5F96704B" w14:textId="77777777" w:rsidR="00220296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01969074" w14:textId="73E2D1C5" w:rsidR="00E33BEC" w:rsidRPr="00DC1151" w:rsidRDefault="00220296" w:rsidP="00220296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Data analyst: interpreting charts</w:t>
            </w:r>
          </w:p>
        </w:tc>
      </w:tr>
      <w:tr w:rsidR="00E33BEC" w:rsidRPr="00DC1151" w14:paraId="19026D86" w14:textId="77777777" w:rsidTr="00ED6B1B">
        <w:tc>
          <w:tcPr>
            <w:tcW w:w="1760" w:type="dxa"/>
            <w:shd w:val="clear" w:color="auto" w:fill="F2F2F2" w:themeFill="background1" w:themeFillShade="F2"/>
          </w:tcPr>
          <w:p w14:paraId="42DCB9E6" w14:textId="78DB5E68" w:rsidR="00E33BEC" w:rsidRPr="00DC1151" w:rsidRDefault="00565291">
            <w:pPr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</w:pPr>
            <w:proofErr w:type="spellStart"/>
            <w:r w:rsidRPr="00DC1151"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  <w:lastRenderedPageBreak/>
              <w:t>LOtC</w:t>
            </w:r>
            <w:proofErr w:type="spellEnd"/>
            <w:r w:rsidRPr="00DC1151">
              <w:rPr>
                <w:rFonts w:ascii="Lexend Deca" w:hAnsi="Lexend Deca"/>
                <w:b/>
                <w:bCs/>
                <w:sz w:val="16"/>
                <w:szCs w:val="24"/>
                <w:lang w:val="en-US"/>
              </w:rPr>
              <w:t xml:space="preserve"> Opportunities</w:t>
            </w:r>
          </w:p>
        </w:tc>
        <w:tc>
          <w:tcPr>
            <w:tcW w:w="2068" w:type="dxa"/>
          </w:tcPr>
          <w:p w14:paraId="096F6D91" w14:textId="77777777" w:rsidR="00DC1151" w:rsidRPr="00DC1151" w:rsidRDefault="00DC1151" w:rsidP="00DC1151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Large</w:t>
            </w:r>
            <w:r w:rsidRPr="00DC1151">
              <w:rPr>
                <w:rFonts w:ascii="Times New Roman" w:hAnsi="Times New Roman" w:cs="Times New Roman"/>
                <w:sz w:val="16"/>
                <w:szCs w:val="24"/>
                <w:lang w:val="en-US"/>
              </w:rPr>
              <w:t>‑</w:t>
            </w: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scale number line activities on playground</w:t>
            </w:r>
          </w:p>
          <w:p w14:paraId="5920F571" w14:textId="77777777" w:rsidR="00DC1151" w:rsidRPr="00DC1151" w:rsidRDefault="00DC1151" w:rsidP="00DC1151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28D497BE" w14:textId="14569864" w:rsidR="00E33BEC" w:rsidRPr="00DC1151" w:rsidRDefault="00DC1151" w:rsidP="00DC1151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Outdoor rounding/estimation tasks</w:t>
            </w:r>
          </w:p>
        </w:tc>
        <w:tc>
          <w:tcPr>
            <w:tcW w:w="2068" w:type="dxa"/>
          </w:tcPr>
          <w:p w14:paraId="7A3BB899" w14:textId="77777777" w:rsidR="00DC1151" w:rsidRPr="00DC1151" w:rsidRDefault="00DC1151" w:rsidP="00DC1151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Creating arrays using cones/markers</w:t>
            </w:r>
          </w:p>
          <w:p w14:paraId="0F9E80B6" w14:textId="77777777" w:rsidR="00DC1151" w:rsidRPr="00DC1151" w:rsidRDefault="00DC1151" w:rsidP="00DC1151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7ECE1475" w14:textId="20D467CA" w:rsidR="00E33BEC" w:rsidRPr="00DC1151" w:rsidRDefault="00DC1151" w:rsidP="00DC1151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Estimating and comparing areas of outdoor spaces</w:t>
            </w:r>
          </w:p>
        </w:tc>
        <w:tc>
          <w:tcPr>
            <w:tcW w:w="2069" w:type="dxa"/>
          </w:tcPr>
          <w:p w14:paraId="72C23A21" w14:textId="77777777" w:rsidR="00DC1151" w:rsidRPr="00DC1151" w:rsidRDefault="00DC1151" w:rsidP="00DC1151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Measuring running tracks, benches, paths</w:t>
            </w:r>
          </w:p>
          <w:p w14:paraId="7539305F" w14:textId="77777777" w:rsidR="00DC1151" w:rsidRPr="00DC1151" w:rsidRDefault="00DC1151" w:rsidP="00DC1151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42F3D4CC" w14:textId="5CBA6172" w:rsidR="00E33BEC" w:rsidRPr="00DC1151" w:rsidRDefault="00DC1151" w:rsidP="00DC1151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Perimeter trails around the school</w:t>
            </w:r>
          </w:p>
        </w:tc>
        <w:tc>
          <w:tcPr>
            <w:tcW w:w="2068" w:type="dxa"/>
          </w:tcPr>
          <w:p w14:paraId="73BBC3E3" w14:textId="77777777" w:rsidR="00DC1151" w:rsidRPr="00DC1151" w:rsidRDefault="00DC1151" w:rsidP="00DC1151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Fraction scavenger hunts</w:t>
            </w:r>
          </w:p>
          <w:p w14:paraId="6EB1F1D1" w14:textId="77777777" w:rsidR="00DC1151" w:rsidRPr="00DC1151" w:rsidRDefault="00DC1151" w:rsidP="00DC1151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1F377F89" w14:textId="6FB7868E" w:rsidR="00E33BEC" w:rsidRPr="00DC1151" w:rsidRDefault="00DC1151" w:rsidP="00DC1151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Decimals linked to measuring temperatures outdoors</w:t>
            </w:r>
          </w:p>
        </w:tc>
        <w:tc>
          <w:tcPr>
            <w:tcW w:w="2068" w:type="dxa"/>
          </w:tcPr>
          <w:p w14:paraId="43AFD585" w14:textId="77777777" w:rsidR="00DC1151" w:rsidRPr="00DC1151" w:rsidRDefault="00DC1151" w:rsidP="00DC1151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Time challenges (stopwatch races)</w:t>
            </w:r>
          </w:p>
          <w:p w14:paraId="59031E3E" w14:textId="77777777" w:rsidR="00DC1151" w:rsidRPr="00DC1151" w:rsidRDefault="00DC1151" w:rsidP="00DC1151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2F24740D" w14:textId="368CF797" w:rsidR="00E33BEC" w:rsidRPr="00DC1151" w:rsidRDefault="00DC1151" w:rsidP="00DC1151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Outdoor money role</w:t>
            </w:r>
            <w:r w:rsidRPr="00DC1151">
              <w:rPr>
                <w:rFonts w:ascii="Times New Roman" w:hAnsi="Times New Roman" w:cs="Times New Roman"/>
                <w:sz w:val="16"/>
                <w:szCs w:val="24"/>
                <w:lang w:val="en-US"/>
              </w:rPr>
              <w:t>‑</w:t>
            </w: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play shop</w:t>
            </w:r>
          </w:p>
        </w:tc>
        <w:tc>
          <w:tcPr>
            <w:tcW w:w="2069" w:type="dxa"/>
          </w:tcPr>
          <w:p w14:paraId="6AFA3BC9" w14:textId="77777777" w:rsidR="00DC1151" w:rsidRPr="00DC1151" w:rsidRDefault="00DC1151" w:rsidP="00DC1151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Grid</w:t>
            </w:r>
            <w:r w:rsidRPr="00DC1151">
              <w:rPr>
                <w:rFonts w:ascii="Times New Roman" w:hAnsi="Times New Roman" w:cs="Times New Roman"/>
                <w:sz w:val="16"/>
                <w:szCs w:val="24"/>
                <w:lang w:val="en-US"/>
              </w:rPr>
              <w:t>‑</w:t>
            </w: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based orienteering</w:t>
            </w:r>
          </w:p>
          <w:p w14:paraId="6CB41D01" w14:textId="77777777" w:rsidR="00DC1151" w:rsidRPr="00DC1151" w:rsidRDefault="00DC1151" w:rsidP="00DC1151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</w:p>
          <w:p w14:paraId="2484E2ED" w14:textId="1D6FFFC6" w:rsidR="00E33BEC" w:rsidRPr="00DC1151" w:rsidRDefault="00DC1151" w:rsidP="00DC1151">
            <w:pPr>
              <w:rPr>
                <w:rFonts w:ascii="Lexend Deca" w:hAnsi="Lexend Deca"/>
                <w:sz w:val="16"/>
                <w:szCs w:val="24"/>
                <w:lang w:val="en-US"/>
              </w:rPr>
            </w:pPr>
            <w:r w:rsidRPr="00DC1151">
              <w:rPr>
                <w:rFonts w:ascii="Lexend Deca" w:hAnsi="Lexend Deca"/>
                <w:sz w:val="16"/>
                <w:szCs w:val="24"/>
                <w:lang w:val="en-US"/>
              </w:rPr>
              <w:t>Data collection outdoors for tally and bar charts</w:t>
            </w:r>
          </w:p>
        </w:tc>
      </w:tr>
    </w:tbl>
    <w:p w14:paraId="3608A6CA" w14:textId="77777777" w:rsidR="00E33BEC" w:rsidRPr="00E33BEC" w:rsidRDefault="00E33BEC">
      <w:pPr>
        <w:rPr>
          <w:lang w:val="en-US"/>
        </w:rPr>
      </w:pPr>
    </w:p>
    <w:sectPr w:rsidR="00E33BEC" w:rsidRPr="00E33BEC" w:rsidSect="00E33BEC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F3732" w14:textId="77777777" w:rsidR="00220296" w:rsidRDefault="00220296" w:rsidP="00E33BEC">
      <w:pPr>
        <w:spacing w:after="0" w:line="240" w:lineRule="auto"/>
      </w:pPr>
      <w:r>
        <w:separator/>
      </w:r>
    </w:p>
  </w:endnote>
  <w:endnote w:type="continuationSeparator" w:id="0">
    <w:p w14:paraId="51803D5E" w14:textId="77777777" w:rsidR="00220296" w:rsidRDefault="00220296" w:rsidP="00E33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Lexend Deca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220296" w14:paraId="6651E720" w14:textId="77777777" w:rsidTr="4CF18257">
      <w:trPr>
        <w:trHeight w:val="300"/>
      </w:trPr>
      <w:tc>
        <w:tcPr>
          <w:tcW w:w="4650" w:type="dxa"/>
        </w:tcPr>
        <w:p w14:paraId="7977DB8B" w14:textId="6BA6E8E9" w:rsidR="00220296" w:rsidRDefault="00220296" w:rsidP="4CF18257">
          <w:pPr>
            <w:pStyle w:val="Header"/>
            <w:ind w:left="-115"/>
          </w:pPr>
        </w:p>
      </w:tc>
      <w:tc>
        <w:tcPr>
          <w:tcW w:w="4650" w:type="dxa"/>
        </w:tcPr>
        <w:p w14:paraId="1C06BE53" w14:textId="0173B587" w:rsidR="00220296" w:rsidRDefault="00220296" w:rsidP="4CF18257">
          <w:pPr>
            <w:pStyle w:val="Header"/>
            <w:jc w:val="center"/>
          </w:pPr>
        </w:p>
      </w:tc>
      <w:tc>
        <w:tcPr>
          <w:tcW w:w="4650" w:type="dxa"/>
        </w:tcPr>
        <w:p w14:paraId="33A56E90" w14:textId="2BC82AC9" w:rsidR="00220296" w:rsidRDefault="00220296" w:rsidP="4CF18257">
          <w:pPr>
            <w:pStyle w:val="Header"/>
            <w:ind w:right="-115"/>
            <w:jc w:val="right"/>
          </w:pPr>
        </w:p>
      </w:tc>
    </w:tr>
  </w:tbl>
  <w:p w14:paraId="06681134" w14:textId="691147B6" w:rsidR="00220296" w:rsidRDefault="00220296" w:rsidP="4CF182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926554" w14:textId="77777777" w:rsidR="00220296" w:rsidRDefault="00220296" w:rsidP="00E33BEC">
      <w:pPr>
        <w:spacing w:after="0" w:line="240" w:lineRule="auto"/>
      </w:pPr>
      <w:r>
        <w:separator/>
      </w:r>
    </w:p>
  </w:footnote>
  <w:footnote w:type="continuationSeparator" w:id="0">
    <w:p w14:paraId="4E4C3A0C" w14:textId="77777777" w:rsidR="00220296" w:rsidRDefault="00220296" w:rsidP="00E33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C1869" w14:textId="2C557288" w:rsidR="00220296" w:rsidRPr="005F60F5" w:rsidRDefault="00220296" w:rsidP="00565291">
    <w:pPr>
      <w:pStyle w:val="Header"/>
      <w:tabs>
        <w:tab w:val="clear" w:pos="9026"/>
        <w:tab w:val="left" w:pos="8316"/>
      </w:tabs>
      <w:rPr>
        <w:rFonts w:ascii="Lexend Deca" w:hAnsi="Lexend Deca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F78BA">
      <w:t xml:space="preserve"> </w:t>
    </w:r>
    <w:r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proofErr w:type="spellStart"/>
    <w:r w:rsidRPr="005F60F5">
      <w:rPr>
        <w:rFonts w:ascii="Lexend Deca" w:hAnsi="Lexend Deca"/>
      </w:rPr>
      <w:t>Wightwick</w:t>
    </w:r>
    <w:proofErr w:type="spellEnd"/>
    <w:r w:rsidRPr="005F60F5">
      <w:rPr>
        <w:rFonts w:ascii="Lexend Deca" w:hAnsi="Lexend Deca"/>
      </w:rPr>
      <w:t xml:space="preserve"> Hall High School </w:t>
    </w:r>
    <w:r>
      <w:rPr>
        <w:rFonts w:ascii="Lexend Deca" w:hAnsi="Lexend Deca"/>
      </w:rPr>
      <w:t>Maths</w:t>
    </w:r>
    <w:r w:rsidRPr="005F60F5">
      <w:rPr>
        <w:rFonts w:ascii="Lexend Deca" w:hAnsi="Lexend Deca"/>
      </w:rPr>
      <w:t xml:space="preserve"> Long Term Plan</w:t>
    </w:r>
    <w:r w:rsidRPr="005F60F5">
      <w:rPr>
        <w:rFonts w:ascii="Lexend Deca" w:hAnsi="Lexend Deca"/>
      </w:rPr>
      <w:tab/>
    </w:r>
  </w:p>
  <w:p w14:paraId="376AEC09" w14:textId="3D0E0843" w:rsidR="00220296" w:rsidRPr="005F60F5" w:rsidRDefault="00220296">
    <w:pPr>
      <w:pStyle w:val="Header"/>
      <w:rPr>
        <w:rFonts w:ascii="Lexend Deca" w:hAnsi="Lexend Deca"/>
      </w:rPr>
    </w:pPr>
    <w:r w:rsidRPr="005F60F5">
      <w:rPr>
        <w:rFonts w:ascii="Lexend Deca" w:hAnsi="Lexend Deca"/>
      </w:rPr>
      <w:t xml:space="preserve">  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B046FD"/>
    <w:multiLevelType w:val="hybridMultilevel"/>
    <w:tmpl w:val="2B78F780"/>
    <w:lvl w:ilvl="0" w:tplc="7C68FEB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CCEC3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A88D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24A1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94C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6236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C8BC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8E2A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C486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D3AD5C"/>
    <w:multiLevelType w:val="hybridMultilevel"/>
    <w:tmpl w:val="37784226"/>
    <w:lvl w:ilvl="0" w:tplc="2CD2D7F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5DEDA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F87C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EE53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6E90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4E6A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0AF4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D09D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18D9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103E2B"/>
    <w:rsid w:val="0019577F"/>
    <w:rsid w:val="00220296"/>
    <w:rsid w:val="00387D91"/>
    <w:rsid w:val="003F1DD5"/>
    <w:rsid w:val="0042423A"/>
    <w:rsid w:val="004A725E"/>
    <w:rsid w:val="00565291"/>
    <w:rsid w:val="005E74B5"/>
    <w:rsid w:val="005F60F5"/>
    <w:rsid w:val="006776C0"/>
    <w:rsid w:val="006C65FE"/>
    <w:rsid w:val="006F0CDE"/>
    <w:rsid w:val="007124BE"/>
    <w:rsid w:val="007F78BA"/>
    <w:rsid w:val="008243D5"/>
    <w:rsid w:val="00896DB8"/>
    <w:rsid w:val="008C2530"/>
    <w:rsid w:val="008F7689"/>
    <w:rsid w:val="00925D2E"/>
    <w:rsid w:val="0096777B"/>
    <w:rsid w:val="0097050B"/>
    <w:rsid w:val="00BE487C"/>
    <w:rsid w:val="00C48B31"/>
    <w:rsid w:val="00DB1787"/>
    <w:rsid w:val="00DC1151"/>
    <w:rsid w:val="00E0238C"/>
    <w:rsid w:val="00E33BEC"/>
    <w:rsid w:val="00ED6B1B"/>
    <w:rsid w:val="00F0094E"/>
    <w:rsid w:val="00F21C16"/>
    <w:rsid w:val="013991C5"/>
    <w:rsid w:val="01CC872C"/>
    <w:rsid w:val="01EA4DD0"/>
    <w:rsid w:val="0230E646"/>
    <w:rsid w:val="031BE94B"/>
    <w:rsid w:val="0330E7EE"/>
    <w:rsid w:val="036CBBCE"/>
    <w:rsid w:val="03CCDCD6"/>
    <w:rsid w:val="043B23C4"/>
    <w:rsid w:val="044C3190"/>
    <w:rsid w:val="0597CC2D"/>
    <w:rsid w:val="059E6E52"/>
    <w:rsid w:val="06161741"/>
    <w:rsid w:val="068C560C"/>
    <w:rsid w:val="0698247B"/>
    <w:rsid w:val="0709ED86"/>
    <w:rsid w:val="0769EE06"/>
    <w:rsid w:val="076B7D39"/>
    <w:rsid w:val="07E193F0"/>
    <w:rsid w:val="082CF3CA"/>
    <w:rsid w:val="085CEE17"/>
    <w:rsid w:val="08665449"/>
    <w:rsid w:val="08975149"/>
    <w:rsid w:val="08F64C44"/>
    <w:rsid w:val="095A125A"/>
    <w:rsid w:val="09A7EB11"/>
    <w:rsid w:val="0A2D0F55"/>
    <w:rsid w:val="0A52706F"/>
    <w:rsid w:val="0AE1DD4D"/>
    <w:rsid w:val="0AF1D0D1"/>
    <w:rsid w:val="0B048FA5"/>
    <w:rsid w:val="0B430FB8"/>
    <w:rsid w:val="0B5FED45"/>
    <w:rsid w:val="0BD29135"/>
    <w:rsid w:val="0C92E0B3"/>
    <w:rsid w:val="0CDCD835"/>
    <w:rsid w:val="0DA0962F"/>
    <w:rsid w:val="0EA06F1A"/>
    <w:rsid w:val="0EFC3002"/>
    <w:rsid w:val="0F55091E"/>
    <w:rsid w:val="102FE5C4"/>
    <w:rsid w:val="1045D99F"/>
    <w:rsid w:val="10B07CA1"/>
    <w:rsid w:val="110ED6B1"/>
    <w:rsid w:val="114AF7CD"/>
    <w:rsid w:val="1182509D"/>
    <w:rsid w:val="124625FF"/>
    <w:rsid w:val="1253ADA7"/>
    <w:rsid w:val="1281BF2D"/>
    <w:rsid w:val="12ED2904"/>
    <w:rsid w:val="13481B1C"/>
    <w:rsid w:val="14E4C4AB"/>
    <w:rsid w:val="155C68AD"/>
    <w:rsid w:val="15AB379D"/>
    <w:rsid w:val="168F416C"/>
    <w:rsid w:val="16F0DAA9"/>
    <w:rsid w:val="18B05B37"/>
    <w:rsid w:val="19204301"/>
    <w:rsid w:val="192B9F3B"/>
    <w:rsid w:val="199247B8"/>
    <w:rsid w:val="1A50A371"/>
    <w:rsid w:val="1A9EE263"/>
    <w:rsid w:val="1AE834FD"/>
    <w:rsid w:val="1B0917CB"/>
    <w:rsid w:val="1B14994E"/>
    <w:rsid w:val="1BFC9916"/>
    <w:rsid w:val="1C70583D"/>
    <w:rsid w:val="1D1909AA"/>
    <w:rsid w:val="2081AC07"/>
    <w:rsid w:val="21093221"/>
    <w:rsid w:val="2166ED32"/>
    <w:rsid w:val="2184B5D1"/>
    <w:rsid w:val="221D5A5C"/>
    <w:rsid w:val="2249DB75"/>
    <w:rsid w:val="224CBDC0"/>
    <w:rsid w:val="22D818BE"/>
    <w:rsid w:val="2396FB4A"/>
    <w:rsid w:val="239BA6D6"/>
    <w:rsid w:val="23C88AEC"/>
    <w:rsid w:val="23F9CD67"/>
    <w:rsid w:val="2432DC2C"/>
    <w:rsid w:val="2727DBAB"/>
    <w:rsid w:val="2732715A"/>
    <w:rsid w:val="2786B043"/>
    <w:rsid w:val="27885EC4"/>
    <w:rsid w:val="27ED5E31"/>
    <w:rsid w:val="2852AEC3"/>
    <w:rsid w:val="286B521D"/>
    <w:rsid w:val="28C79575"/>
    <w:rsid w:val="28D4C80B"/>
    <w:rsid w:val="290907A8"/>
    <w:rsid w:val="290E0D14"/>
    <w:rsid w:val="297F5A1D"/>
    <w:rsid w:val="29EEDD00"/>
    <w:rsid w:val="2A1E3AF6"/>
    <w:rsid w:val="2A8A66BF"/>
    <w:rsid w:val="2AC56DC8"/>
    <w:rsid w:val="2B533A7E"/>
    <w:rsid w:val="2B75C8FE"/>
    <w:rsid w:val="2C6BF217"/>
    <w:rsid w:val="2CE182D9"/>
    <w:rsid w:val="2D672884"/>
    <w:rsid w:val="2E7A3196"/>
    <w:rsid w:val="2EF0E3C2"/>
    <w:rsid w:val="2FD55BA1"/>
    <w:rsid w:val="303CEDB4"/>
    <w:rsid w:val="30A8B2FA"/>
    <w:rsid w:val="31B31119"/>
    <w:rsid w:val="31EE725D"/>
    <w:rsid w:val="321147D8"/>
    <w:rsid w:val="32304069"/>
    <w:rsid w:val="32EF405F"/>
    <w:rsid w:val="32F7ADE2"/>
    <w:rsid w:val="3381BCFD"/>
    <w:rsid w:val="34E1097E"/>
    <w:rsid w:val="3627DF23"/>
    <w:rsid w:val="3637197F"/>
    <w:rsid w:val="36CACB5E"/>
    <w:rsid w:val="3714E506"/>
    <w:rsid w:val="37883523"/>
    <w:rsid w:val="37FD3DC7"/>
    <w:rsid w:val="3880CF77"/>
    <w:rsid w:val="3927FF9C"/>
    <w:rsid w:val="3950B6AA"/>
    <w:rsid w:val="395AF744"/>
    <w:rsid w:val="39A41DA6"/>
    <w:rsid w:val="39B0F910"/>
    <w:rsid w:val="3A3DF33B"/>
    <w:rsid w:val="3A44DC6D"/>
    <w:rsid w:val="3A8AC84D"/>
    <w:rsid w:val="3AAB6BD4"/>
    <w:rsid w:val="3AC139BD"/>
    <w:rsid w:val="3AD36F73"/>
    <w:rsid w:val="3B855488"/>
    <w:rsid w:val="3B90B3D0"/>
    <w:rsid w:val="3C87B2CC"/>
    <w:rsid w:val="3CF1091E"/>
    <w:rsid w:val="3DA159BC"/>
    <w:rsid w:val="3DB134CC"/>
    <w:rsid w:val="3DD7A999"/>
    <w:rsid w:val="3E088B41"/>
    <w:rsid w:val="3E550D41"/>
    <w:rsid w:val="3EBECB66"/>
    <w:rsid w:val="3EC27739"/>
    <w:rsid w:val="3F430000"/>
    <w:rsid w:val="3FC7B6DA"/>
    <w:rsid w:val="3FE2E14A"/>
    <w:rsid w:val="418F9E8F"/>
    <w:rsid w:val="42126B63"/>
    <w:rsid w:val="4293D51E"/>
    <w:rsid w:val="431F00C6"/>
    <w:rsid w:val="43DF1E5C"/>
    <w:rsid w:val="44A473B7"/>
    <w:rsid w:val="44D2F34F"/>
    <w:rsid w:val="46103116"/>
    <w:rsid w:val="46229EA0"/>
    <w:rsid w:val="470DB7D9"/>
    <w:rsid w:val="4777DEE9"/>
    <w:rsid w:val="4778FEF0"/>
    <w:rsid w:val="4782C200"/>
    <w:rsid w:val="47C15514"/>
    <w:rsid w:val="47CEC329"/>
    <w:rsid w:val="4879CC96"/>
    <w:rsid w:val="489394A7"/>
    <w:rsid w:val="48C0BE82"/>
    <w:rsid w:val="48F38CD6"/>
    <w:rsid w:val="4A228571"/>
    <w:rsid w:val="4B1CC8A1"/>
    <w:rsid w:val="4B5A9369"/>
    <w:rsid w:val="4C730D9B"/>
    <w:rsid w:val="4C929835"/>
    <w:rsid w:val="4CF18257"/>
    <w:rsid w:val="4DA697D6"/>
    <w:rsid w:val="4DCE5B8B"/>
    <w:rsid w:val="4DD27E5D"/>
    <w:rsid w:val="4DE2C192"/>
    <w:rsid w:val="4E2A3ADB"/>
    <w:rsid w:val="4E61720A"/>
    <w:rsid w:val="4F744EFC"/>
    <w:rsid w:val="4FEF7E38"/>
    <w:rsid w:val="501F5772"/>
    <w:rsid w:val="504AA893"/>
    <w:rsid w:val="506567D0"/>
    <w:rsid w:val="5071BA6D"/>
    <w:rsid w:val="511B58AA"/>
    <w:rsid w:val="526F15DB"/>
    <w:rsid w:val="52807D4F"/>
    <w:rsid w:val="52821E76"/>
    <w:rsid w:val="52D03D0D"/>
    <w:rsid w:val="52D9AEE0"/>
    <w:rsid w:val="52E73BF9"/>
    <w:rsid w:val="531838BE"/>
    <w:rsid w:val="534A8E70"/>
    <w:rsid w:val="53FEA7B6"/>
    <w:rsid w:val="5431D224"/>
    <w:rsid w:val="543FA9A1"/>
    <w:rsid w:val="5469F9CB"/>
    <w:rsid w:val="551CAF9B"/>
    <w:rsid w:val="55DDAC7B"/>
    <w:rsid w:val="5713B223"/>
    <w:rsid w:val="572B8DD9"/>
    <w:rsid w:val="57656945"/>
    <w:rsid w:val="57FA8D43"/>
    <w:rsid w:val="590E4C52"/>
    <w:rsid w:val="59200BCA"/>
    <w:rsid w:val="593F9274"/>
    <w:rsid w:val="59F9F1F0"/>
    <w:rsid w:val="5A125CF8"/>
    <w:rsid w:val="5A83A86E"/>
    <w:rsid w:val="5AF75CF0"/>
    <w:rsid w:val="5B20B4B7"/>
    <w:rsid w:val="5B7E6678"/>
    <w:rsid w:val="5B861504"/>
    <w:rsid w:val="5BABB971"/>
    <w:rsid w:val="5BB982E4"/>
    <w:rsid w:val="5C09DB9B"/>
    <w:rsid w:val="5C314533"/>
    <w:rsid w:val="5CBB9B39"/>
    <w:rsid w:val="5E51540A"/>
    <w:rsid w:val="5E97157F"/>
    <w:rsid w:val="5EAE5794"/>
    <w:rsid w:val="5EEA42C8"/>
    <w:rsid w:val="5F414D21"/>
    <w:rsid w:val="5FF375C8"/>
    <w:rsid w:val="60325917"/>
    <w:rsid w:val="60D706B6"/>
    <w:rsid w:val="61A669A5"/>
    <w:rsid w:val="62543DE0"/>
    <w:rsid w:val="62BAEAD7"/>
    <w:rsid w:val="63382181"/>
    <w:rsid w:val="638427EC"/>
    <w:rsid w:val="649829A1"/>
    <w:rsid w:val="64E4CBB5"/>
    <w:rsid w:val="6502E286"/>
    <w:rsid w:val="66470C76"/>
    <w:rsid w:val="668D208E"/>
    <w:rsid w:val="66BD1BAD"/>
    <w:rsid w:val="672BF94D"/>
    <w:rsid w:val="67DC13F6"/>
    <w:rsid w:val="67F018E4"/>
    <w:rsid w:val="68271DD2"/>
    <w:rsid w:val="68712B8A"/>
    <w:rsid w:val="697569C3"/>
    <w:rsid w:val="69C3FA24"/>
    <w:rsid w:val="6B070E7E"/>
    <w:rsid w:val="6B0CA745"/>
    <w:rsid w:val="6B19643D"/>
    <w:rsid w:val="6BAC1CA7"/>
    <w:rsid w:val="6BAE2218"/>
    <w:rsid w:val="6BD2A6B7"/>
    <w:rsid w:val="6D036D43"/>
    <w:rsid w:val="6D28EC81"/>
    <w:rsid w:val="6DA47C32"/>
    <w:rsid w:val="6EB75044"/>
    <w:rsid w:val="6F0DAFCD"/>
    <w:rsid w:val="6F473D42"/>
    <w:rsid w:val="702CEA85"/>
    <w:rsid w:val="707A5BA1"/>
    <w:rsid w:val="708188AE"/>
    <w:rsid w:val="708331C6"/>
    <w:rsid w:val="70A50348"/>
    <w:rsid w:val="70ED7EF6"/>
    <w:rsid w:val="7164D068"/>
    <w:rsid w:val="71E23507"/>
    <w:rsid w:val="72F4081F"/>
    <w:rsid w:val="735E7F77"/>
    <w:rsid w:val="73F97302"/>
    <w:rsid w:val="7429239E"/>
    <w:rsid w:val="74F2CB25"/>
    <w:rsid w:val="74F68CC6"/>
    <w:rsid w:val="76D6EB23"/>
    <w:rsid w:val="7740A1D8"/>
    <w:rsid w:val="7882EA0D"/>
    <w:rsid w:val="78BFE1AF"/>
    <w:rsid w:val="78C6BD6B"/>
    <w:rsid w:val="79401673"/>
    <w:rsid w:val="7957EC86"/>
    <w:rsid w:val="7AA6F346"/>
    <w:rsid w:val="7AC7F571"/>
    <w:rsid w:val="7ACA459F"/>
    <w:rsid w:val="7B076646"/>
    <w:rsid w:val="7B89F1B7"/>
    <w:rsid w:val="7BD5FB09"/>
    <w:rsid w:val="7BEA1738"/>
    <w:rsid w:val="7C5882EF"/>
    <w:rsid w:val="7D54BDBD"/>
    <w:rsid w:val="7D7D9D91"/>
    <w:rsid w:val="7E3FC302"/>
    <w:rsid w:val="7E86D385"/>
    <w:rsid w:val="7EC88389"/>
    <w:rsid w:val="7F51E04E"/>
    <w:rsid w:val="7F8FE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3943"/>
  <w15:chartTrackingRefBased/>
  <w15:docId w15:val="{220672B4-6625-44AE-AD9F-7E817A1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58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dc380a-f0f0-4d85-a153-010f8d2d173f">
      <Terms xmlns="http://schemas.microsoft.com/office/infopath/2007/PartnerControls"/>
    </lcf76f155ced4ddcb4097134ff3c332f>
    <TaxCatchAll xmlns="9fc12527-6241-4234-849a-e56d0671d767" xsi:nil="true"/>
    <SharedWithUsers xmlns="9fc12527-6241-4234-849a-e56d0671d767">
      <UserInfo>
        <DisplayName/>
        <AccountId xsi:nil="true"/>
        <AccountType/>
      </UserInfo>
    </SharedWithUsers>
    <MediaLengthInSeconds xmlns="56dc380a-f0f0-4d85-a153-010f8d2d173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A5D1C264FE449BD5C3B2EC5114FA1" ma:contentTypeVersion="15" ma:contentTypeDescription="Create a new document." ma:contentTypeScope="" ma:versionID="935b6a6446e484cb413e18fe6eeb87c3">
  <xsd:schema xmlns:xsd="http://www.w3.org/2001/XMLSchema" xmlns:xs="http://www.w3.org/2001/XMLSchema" xmlns:p="http://schemas.microsoft.com/office/2006/metadata/properties" xmlns:ns2="56dc380a-f0f0-4d85-a153-010f8d2d173f" xmlns:ns3="9fc12527-6241-4234-849a-e56d0671d767" targetNamespace="http://schemas.microsoft.com/office/2006/metadata/properties" ma:root="true" ma:fieldsID="4e87a1715737d62d1f42c9dd22171784" ns2:_="" ns3:_="">
    <xsd:import namespace="56dc380a-f0f0-4d85-a153-010f8d2d173f"/>
    <xsd:import namespace="9fc12527-6241-4234-849a-e56d0671d7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c380a-f0f0-4d85-a153-010f8d2d1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f68a40-22d3-4654-8d67-84d0325bdf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12527-6241-4234-849a-e56d0671d7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c0b127-dfbe-4a81-b4c6-9662240f95e1}" ma:internalName="TaxCatchAll" ma:showField="CatchAllData" ma:web="9fc12527-6241-4234-849a-e56d0671d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C26F5C-FCE4-4B90-8401-7385E40E15E3}">
  <ds:schemaRefs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9fc12527-6241-4234-849a-e56d0671d767"/>
    <ds:schemaRef ds:uri="56dc380a-f0f0-4d85-a153-010f8d2d173f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BDCFB1-4E09-4F9A-A7D1-E36B3795D3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F539BA-921A-4F19-9BE9-D82FB02840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dc380a-f0f0-4d85-a153-010f8d2d173f"/>
    <ds:schemaRef ds:uri="9fc12527-6241-4234-849a-e56d0671d7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Guest</dc:creator>
  <cp:keywords/>
  <dc:description/>
  <cp:lastModifiedBy>N.Brown</cp:lastModifiedBy>
  <cp:revision>4</cp:revision>
  <cp:lastPrinted>2026-03-17T11:25:00Z</cp:lastPrinted>
  <dcterms:created xsi:type="dcterms:W3CDTF">2026-03-18T11:46:00Z</dcterms:created>
  <dcterms:modified xsi:type="dcterms:W3CDTF">2026-03-18T12:00:00Z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0x010100CE9A5D1C264FE449BD5C3B2EC5114FA1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Order">
    <vt:r8>3397100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emplateUrl">
    <vt:lpwstr/>
  </property>
</Properties>
</file>