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6F96D" w14:textId="447239E7" w:rsidR="00E33BEC" w:rsidRPr="00061F6B" w:rsidRDefault="000E42CA">
      <w:pPr>
        <w:rPr>
          <w:b/>
          <w:bCs/>
          <w:sz w:val="24"/>
          <w:szCs w:val="24"/>
          <w:lang w:val="en-US"/>
        </w:rPr>
      </w:pPr>
      <w:r w:rsidRPr="00061F6B">
        <w:rPr>
          <w:rFonts w:ascii="Century Gothic" w:hAnsi="Century Gothic"/>
          <w:b/>
          <w:bCs/>
          <w:sz w:val="24"/>
          <w:szCs w:val="24"/>
          <w:lang w:val="en-US"/>
        </w:rPr>
        <w:t xml:space="preserve">Pathfinders – MGW, EEF, SDE, JJO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36"/>
        <w:gridCol w:w="2412"/>
        <w:gridCol w:w="2551"/>
        <w:gridCol w:w="2268"/>
        <w:gridCol w:w="2051"/>
        <w:gridCol w:w="1918"/>
      </w:tblGrid>
      <w:tr w:rsidR="000350EC" w14:paraId="5198D398" w14:textId="77777777" w:rsidTr="000350EC">
        <w:tc>
          <w:tcPr>
            <w:tcW w:w="1836" w:type="dxa"/>
            <w:shd w:val="clear" w:color="auto" w:fill="F2F2F2" w:themeFill="background1" w:themeFillShade="F2"/>
          </w:tcPr>
          <w:p w14:paraId="109DC88D" w14:textId="45227D0B" w:rsidR="000350EC" w:rsidRPr="00E33B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2412" w:type="dxa"/>
            <w:shd w:val="clear" w:color="auto" w:fill="F4B083" w:themeFill="accent2" w:themeFillTint="99"/>
          </w:tcPr>
          <w:p w14:paraId="102392E1" w14:textId="12EC6E50" w:rsidR="000350EC" w:rsidRPr="00E33BEC" w:rsidRDefault="000350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551" w:type="dxa"/>
            <w:shd w:val="clear" w:color="auto" w:fill="F4B083" w:themeFill="accent2" w:themeFillTint="99"/>
          </w:tcPr>
          <w:p w14:paraId="3FC68A6B" w14:textId="6FB12725" w:rsidR="000350EC" w:rsidRPr="00E33BEC" w:rsidRDefault="000350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268" w:type="dxa"/>
            <w:shd w:val="clear" w:color="auto" w:fill="92D050"/>
          </w:tcPr>
          <w:p w14:paraId="3EB90C0E" w14:textId="3B0A078D" w:rsidR="000350EC" w:rsidRPr="00E33BEC" w:rsidRDefault="000350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2051" w:type="dxa"/>
            <w:shd w:val="clear" w:color="auto" w:fill="92D050"/>
          </w:tcPr>
          <w:p w14:paraId="5C103F1D" w14:textId="190C07FC" w:rsidR="000350EC" w:rsidRPr="00E33BEC" w:rsidRDefault="000350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/Summer 1</w:t>
            </w:r>
          </w:p>
        </w:tc>
        <w:tc>
          <w:tcPr>
            <w:tcW w:w="1918" w:type="dxa"/>
            <w:shd w:val="clear" w:color="auto" w:fill="9CC2E5" w:themeFill="accent5" w:themeFillTint="99"/>
          </w:tcPr>
          <w:p w14:paraId="48B13707" w14:textId="61DF6850" w:rsidR="000350EC" w:rsidRPr="00E33BEC" w:rsidRDefault="000350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0350EC" w14:paraId="3C0E4B2A" w14:textId="77777777" w:rsidTr="000350EC">
        <w:trPr>
          <w:trHeight w:val="1765"/>
        </w:trPr>
        <w:tc>
          <w:tcPr>
            <w:tcW w:w="1836" w:type="dxa"/>
            <w:shd w:val="clear" w:color="auto" w:fill="F2F2F2" w:themeFill="background1" w:themeFillShade="F2"/>
          </w:tcPr>
          <w:p w14:paraId="6EFA5611" w14:textId="137BF114" w:rsidR="000350EC" w:rsidRPr="00E33B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2412" w:type="dxa"/>
          </w:tcPr>
          <w:p w14:paraId="51DBC293" w14:textId="77777777" w:rsidR="000350EC" w:rsidRDefault="000350EC" w:rsidP="00061F6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B3E9B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Investigating </w:t>
            </w:r>
            <w:proofErr w:type="spellStart"/>
            <w:r w:rsidRPr="000B3E9B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Colour</w:t>
            </w:r>
            <w:proofErr w:type="spellEnd"/>
          </w:p>
          <w:p w14:paraId="76C46C3F" w14:textId="77777777" w:rsidR="000350EC" w:rsidRPr="000B3E9B" w:rsidRDefault="000350EC" w:rsidP="00061F6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879ADD6" w14:textId="77777777" w:rsidR="000350EC" w:rsidRPr="000B3E9B" w:rsidRDefault="000350EC" w:rsidP="00061F6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B3E9B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Sonia Delaunay</w:t>
            </w:r>
          </w:p>
          <w:p w14:paraId="1F0EDBD0" w14:textId="77777777" w:rsidR="000350EC" w:rsidRDefault="000350EC" w:rsidP="00061F6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Drawing, Painting.</w:t>
            </w:r>
          </w:p>
          <w:p w14:paraId="1A5D2581" w14:textId="1BA26F30" w:rsidR="000350EC" w:rsidRDefault="000350EC" w:rsidP="00061F6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"https://www.researchgate.net/publication/281089718/figure/fig5/AS:284478913171468@1444836466666/The-Colour-Wheel-Image-with-permission-from-wwwartyfactorycom.png"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1905450" wp14:editId="3B87E07A">
                  <wp:extent cx="769545" cy="769545"/>
                  <wp:effectExtent l="0" t="0" r="5715" b="5715"/>
                  <wp:docPr id="490683014" name="Picture 1" descr="A colorful circle with different color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683014" name="Picture 1" descr="A colorful circle with different color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296" cy="80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142FBFB" w14:textId="24A524F0" w:rsidR="000350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"https://uploads7.wikiart.org/images/sonia-delaunay/rhythm-colour.jpg"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E86D6CA" wp14:editId="4EB2C6F7">
                  <wp:extent cx="896293" cy="673759"/>
                  <wp:effectExtent l="0" t="0" r="5715" b="0"/>
                  <wp:docPr id="610504425" name="Picture 2" descr="Rhythm Colour - Sonia Delaunay - WikiArt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hythm Colour - Sonia Delaunay - WikiArt.o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754" cy="685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14C4C0F1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14:paraId="505BEDBC" w14:textId="77777777" w:rsidR="000350EC" w:rsidRPr="006B601F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6B601F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Pop Art </w:t>
            </w:r>
          </w:p>
          <w:p w14:paraId="5C5FFCE4" w14:textId="77777777" w:rsidR="000350EC" w:rsidRPr="006B601F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1973B1F" w14:textId="77777777" w:rsidR="000350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6B601F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Roy Lichtenstein</w:t>
            </w:r>
          </w:p>
          <w:p w14:paraId="633F5727" w14:textId="4F1FCE68" w:rsidR="000350EC" w:rsidRDefault="000350EC" w:rsidP="006B601F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Drawing, painting, sculpture, 3D papier mâché.</w:t>
            </w:r>
          </w:p>
          <w:p w14:paraId="59915391" w14:textId="77777777" w:rsidR="000350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3CADC5C1" w14:textId="5EDB37CD" w:rsidR="000350EC" w:rsidRDefault="000350EC"/>
          <w:p w14:paraId="4F7AF6C7" w14:textId="77777777" w:rsidR="000350EC" w:rsidRDefault="000350EC">
            <w:r>
              <w:fldChar w:fldCharType="begin"/>
            </w:r>
            <w:r>
              <w:instrText xml:space="preserve"> INCLUDEPICTURE "https://hips.hearstapps.com/hmg-prod/images/roy-lichtenstein-gettyimages-535521221.jpg"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454B925" wp14:editId="7D6224EA">
                  <wp:extent cx="742384" cy="742384"/>
                  <wp:effectExtent l="0" t="0" r="0" b="0"/>
                  <wp:docPr id="1316474492" name="Picture 3" descr="Roy Lichtenstein - Pop Art, Quotes &amp; Fa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Roy Lichtenstein - Pop Art, Quotes &amp; Fa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572" cy="767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t xml:space="preserve">    </w:t>
            </w:r>
            <w:r>
              <w:fldChar w:fldCharType="begin"/>
            </w:r>
            <w:r>
              <w:instrText xml:space="preserve"> INCLUDEPICTURE "https://encrypted-tbn0.gstatic.com/images?q=tbn:ANd9GcRwUEJHddKMHAS3p0oEe-CalBMHVEyqcRPNCWzI50Rm1MuMEpoNSb34RAG3n5JgDQX_BBM&amp;usqp=CAU"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3738D13" wp14:editId="2F04432F">
                  <wp:extent cx="769195" cy="705863"/>
                  <wp:effectExtent l="0" t="0" r="5715" b="5715"/>
                  <wp:docPr id="1756604871" name="Picture 5" descr="Roy Lichenstein - CRASH! BAN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Roy Lichenstein - CRASH! BAN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392" cy="73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t xml:space="preserve"> </w:t>
            </w:r>
          </w:p>
          <w:p w14:paraId="6DB6C763" w14:textId="77777777" w:rsidR="000350EC" w:rsidRDefault="000350EC"/>
          <w:p w14:paraId="5B2A8D47" w14:textId="3B5A0616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"https://encrypted-tbn0.gstatic.com/images?q=tbn:ANd9GcSxlklcA3pESbrvEGTBtdt_yGjrVcfzrryt0A&amp;s"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7A85303" wp14:editId="53F7694F">
                  <wp:extent cx="647580" cy="651630"/>
                  <wp:effectExtent l="0" t="0" r="635" b="0"/>
                  <wp:docPr id="74049418" name="Picture 6" descr="Roy Lichenstein - CRASH! BAN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Roy Lichenstein - CRASH! BAN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31" cy="6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268" w:type="dxa"/>
          </w:tcPr>
          <w:p w14:paraId="14AF33F8" w14:textId="77777777" w:rsidR="000350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4D3F6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Line/Pattern</w:t>
            </w:r>
          </w:p>
          <w:p w14:paraId="0B0FD263" w14:textId="77777777" w:rsidR="000350EC" w:rsidRPr="004D3F6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0D3BA219" w14:textId="77777777" w:rsidR="000350EC" w:rsidRPr="004D3F6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4D3F6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Printmaking</w:t>
            </w:r>
          </w:p>
          <w:p w14:paraId="35F3BF10" w14:textId="77777777" w:rsidR="000350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Drawing, mark making, polystyrene/Lino printing.</w:t>
            </w:r>
          </w:p>
          <w:p w14:paraId="02DB4473" w14:textId="77777777" w:rsidR="000350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3836832" w14:textId="77777777" w:rsidR="000350EC" w:rsidRDefault="000350EC">
            <w:r>
              <w:fldChar w:fldCharType="begin"/>
            </w:r>
            <w:r>
              <w:instrText xml:space="preserve"> INCLUDEPICTURE "https://images-wixmp-ed30a86b8c4ca887773594c2.wixmp.com/f/dc48b9e8-ccfc-41d3-9c3c-ef3d6638d8c5/dfjcldj-e2ca5849-42f1-44a1-80e1-179412ccb755.jpg?token=eyJ0eXAiOiJKV1QiLCJhbGciOiJIUzI1NiJ9.eyJzdWIiOiJ1cm46YXBwOjdlMGQxODg5ODIyNjQzNzNhNWYwZDQxNWVhMGQyNmUwIiwiaXNzIjoidXJuOmFwcDo3ZTBkMTg4OTgyMjY0MzczYTVmMGQ0MTVlYTBkMjZlMCIsIm9iaiI6W1t7InBhdGgiOiIvZi9kYzQ4YjllOC1jY2ZjLTQxZDMtOWMzYy1lZjNkNjYzOGQ4YzUvZGZqY2xkai1lMmNhNTg0OS00MmYxLTQ0YTEtODBlMS0xNzk0MTJjY2I3NTUuanBnIn1dXSwiYXVkIjpbInVybjpzZXJ2aWNlOmZpbGUuZG93bmxvYWQiXX0.mouAA9OBzS5LKx8oBIdEbZ4BaHU0HdIMvmJdiTxUJ7A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21C0A45" wp14:editId="17F8EAC0">
                  <wp:extent cx="842020" cy="1052623"/>
                  <wp:effectExtent l="0" t="0" r="0" b="1905"/>
                  <wp:docPr id="850862505" name="Picture 3" descr="Design patterns by shraddhaagrawal804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ign patterns by shraddhaagrawal804 on Deviant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695" cy="1068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37AE92EB" w14:textId="77777777" w:rsidR="000350EC" w:rsidRDefault="000350EC"/>
          <w:p w14:paraId="0A7AD1AF" w14:textId="003B4575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"https://www.zieler.co.uk/wp-content/uploads/2020/03/IMG_20200304_151007-scaled.jpg"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CE4408A" wp14:editId="4EAE8388">
                  <wp:extent cx="754912" cy="840123"/>
                  <wp:effectExtent l="0" t="0" r="0" b="0"/>
                  <wp:docPr id="1052593841" name="Picture 4" descr="Design Ideas For Lino | Zieler Design Ideas For Lino Prin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ign Ideas For Lino | Zieler Design Ideas For Lino Print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28" t="13365" b="9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792" cy="861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051" w:type="dxa"/>
          </w:tcPr>
          <w:p w14:paraId="1ACD50BD" w14:textId="77777777" w:rsidR="000350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350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Mask Making</w:t>
            </w:r>
          </w:p>
          <w:p w14:paraId="5ED651BF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44ACDD03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17E4B5B0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B9320D8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70B343D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A05C42F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564C5BD7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4CAE7D7" w14:textId="4A6C1DA6" w:rsidR="00C85B91" w:rsidRPr="000350EC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"https://thefrugalcrafter.wordpress.com/wp-content/uploads/2018/10/42742053_10212626488002565_5105392779685527552_o.jpg?w=764"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0BA3B47" wp14:editId="57928851">
                  <wp:extent cx="1201479" cy="1201479"/>
                  <wp:effectExtent l="0" t="0" r="5080" b="5080"/>
                  <wp:docPr id="590016772" name="Picture 3" descr="Mask Making Tutorial &amp; My 2000th Video! – The Frugal Crafter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sk Making Tutorial &amp; My 2000th Video! – The Frugal Crafter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501" cy="1217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918" w:type="dxa"/>
          </w:tcPr>
          <w:p w14:paraId="57D40554" w14:textId="77777777" w:rsidR="000350EC" w:rsidRPr="000350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350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Sculpture </w:t>
            </w:r>
          </w:p>
          <w:p w14:paraId="762063B0" w14:textId="77777777" w:rsidR="000350EC" w:rsidRPr="000350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6DA9CDD" w14:textId="77777777" w:rsidR="000350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350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Andy Goldsworthy</w:t>
            </w:r>
          </w:p>
          <w:p w14:paraId="753B6351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18AFCAEB" w14:textId="77777777" w:rsidR="00C85B91" w:rsidRDefault="00C85B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D899A16" w14:textId="77777777" w:rsidR="00C85B91" w:rsidRDefault="00C85B9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968E6BE" wp14:editId="7E33CA29">
                  <wp:extent cx="930010" cy="1103822"/>
                  <wp:effectExtent l="0" t="0" r="0" b="1270"/>
                  <wp:docPr id="689073582" name="Picture 4" descr="Andy Goldsworthy's Land Art Photograph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ndy Goldsworthy's Land Art Photograph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567" cy="1118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B43303" w14:textId="77777777" w:rsidR="00C85B91" w:rsidRDefault="00C85B9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F6475F7" w14:textId="0315A5DA" w:rsidR="00C85B91" w:rsidRPr="00E33BEC" w:rsidRDefault="00C85B9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"https://www.singulart.com/blog/wp-content/uploads/2024/02/Andy-Goldsworthy.jpeg"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08852AA" wp14:editId="2104FE0A">
                  <wp:extent cx="935838" cy="1169581"/>
                  <wp:effectExtent l="0" t="0" r="4445" b="0"/>
                  <wp:docPr id="1727931504" name="Picture 5" descr="Exploring Stone River by Andy Goldswort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xploring Stone River by Andy Goldswort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180" cy="1196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0350EC" w14:paraId="4245C7FA" w14:textId="77777777" w:rsidTr="000350EC">
        <w:tc>
          <w:tcPr>
            <w:tcW w:w="1836" w:type="dxa"/>
            <w:shd w:val="clear" w:color="auto" w:fill="F2F2F2" w:themeFill="background1" w:themeFillShade="F2"/>
          </w:tcPr>
          <w:p w14:paraId="0B665A36" w14:textId="73C90B48" w:rsidR="000350EC" w:rsidRPr="00E33BEC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2412" w:type="dxa"/>
          </w:tcPr>
          <w:p w14:paraId="709F75D2" w14:textId="5A214099" w:rsidR="000350EC" w:rsidRPr="00442D91" w:rsidRDefault="000350EC" w:rsidP="00442D91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Basic Colour Knowledge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Ask if students know </w:t>
            </w:r>
            <w:r w:rsidRPr="00442D91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 xml:space="preserve">primary, </w:t>
            </w:r>
            <w:r w:rsidRPr="00442D91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lastRenderedPageBreak/>
              <w:t>secondary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, and 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tertiary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 colours. Can they name or point to them?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Show a Sonia Delaunay painting. Ask what colours and shapes they see.          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>
              <w:t xml:space="preserve">                                    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>S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tudents try a quick drawing using bright colours and simple shapes.            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Ask if they’ve heard of Sonia Delaunay or seen abstract art before.      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Listen for simple words like “bright,” “circle,” “pattern,” or “mix.”</w:t>
            </w:r>
          </w:p>
        </w:tc>
        <w:tc>
          <w:tcPr>
            <w:tcW w:w="2551" w:type="dxa"/>
          </w:tcPr>
          <w:p w14:paraId="37DEE324" w14:textId="07B8429E" w:rsidR="000350EC" w:rsidRPr="0015542E" w:rsidRDefault="000350EC" w:rsidP="0015542E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Pop Art Knowledge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Do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students know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what 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Pop Art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is 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or Lichtenstein’s 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comic style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?     </w:t>
            </w: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Art Vocabulary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>: Check understanding of words like </w:t>
            </w: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bold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>, </w:t>
            </w: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dots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>, </w:t>
            </w: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onomatopoeia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. </w:t>
            </w: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Painting Skills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>: Assess use of bold colours, outlines, and dot patterns.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3D Skills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>: Ask about experience with </w:t>
            </w: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papier-mâché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> and sculpting.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</w:t>
            </w:r>
            <w:r w:rsidRPr="0015542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Word Creativity</w:t>
            </w:r>
            <w:r w:rsidRPr="0015542E">
              <w:rPr>
                <w:rFonts w:ascii="Century Gothic" w:hAnsi="Century Gothic" w:cs="Segoe UI"/>
                <w:color w:val="424242"/>
                <w:sz w:val="24"/>
                <w:szCs w:val="24"/>
              </w:rPr>
              <w:t>: Explore use of sound words like “BANG!” or “WOW!” in designs.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</w:t>
            </w:r>
          </w:p>
          <w:p w14:paraId="3077FFF0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6A427390" w14:textId="77777777" w:rsidR="000350EC" w:rsidRDefault="000350EC" w:rsidP="004D3F6C">
            <w:pPr>
              <w:rPr>
                <w:rFonts w:ascii="Century Gothic" w:hAnsi="Century Gothic"/>
                <w:sz w:val="24"/>
                <w:szCs w:val="24"/>
              </w:rPr>
            </w:pP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 xml:space="preserve">Visual Pattern Recognition: </w:t>
            </w:r>
          </w:p>
          <w:p w14:paraId="79B8EDAD" w14:textId="00C5E29E" w:rsidR="000350EC" w:rsidRPr="00C916C7" w:rsidRDefault="000350EC" w:rsidP="004D3F6C">
            <w:pPr>
              <w:rPr>
                <w:rFonts w:ascii="Century Gothic" w:hAnsi="Century Gothic"/>
                <w:sz w:val="24"/>
                <w:szCs w:val="24"/>
              </w:rPr>
            </w:pPr>
            <w:r w:rsidRPr="00C916C7">
              <w:rPr>
                <w:rFonts w:ascii="Century Gothic" w:hAnsi="Century Gothic"/>
                <w:sz w:val="24"/>
                <w:szCs w:val="24"/>
              </w:rPr>
              <w:t xml:space="preserve">Use matching and sorting </w:t>
            </w: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>activities with complex patterns.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Drawing Skills Audit: Ask students to draw varied lines and shapes with increasing complexity.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Tool Proficiency: Observe use of pencils, rollers, and cutting tools.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Vocabulary Understanding: Use flashcards and verbal prompts to assess comprehension of key terms.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Creative Thinking: Encourage students to describe where patterns appear in real life.</w:t>
            </w:r>
          </w:p>
          <w:p w14:paraId="06A25D67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51" w:type="dxa"/>
          </w:tcPr>
          <w:p w14:paraId="3F423ABC" w14:textId="286413A8" w:rsidR="00172A91" w:rsidRPr="00953FFB" w:rsidRDefault="00172A91" w:rsidP="00172A91">
            <w:pPr>
              <w:rPr>
                <w:rFonts w:ascii="Century Gothic" w:hAnsi="Century Gothic"/>
                <w:sz w:val="24"/>
                <w:szCs w:val="24"/>
              </w:rPr>
            </w:pPr>
            <w:r w:rsidRPr="00953FFB">
              <w:rPr>
                <w:rFonts w:ascii="Century Gothic" w:hAnsi="Century Gothic"/>
                <w:sz w:val="24"/>
                <w:szCs w:val="24"/>
              </w:rPr>
              <w:lastRenderedPageBreak/>
              <w:t xml:space="preserve">Assess fine motor skills through simple sculpting or </w:t>
            </w:r>
            <w:r w:rsidRPr="00953FFB">
              <w:rPr>
                <w:rFonts w:ascii="Century Gothic" w:hAnsi="Century Gothic"/>
                <w:sz w:val="24"/>
                <w:szCs w:val="24"/>
              </w:rPr>
              <w:lastRenderedPageBreak/>
              <w:t>clay tasks.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Use visual prompts to gauge understanding of facial features and expressions.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Discuss or show examples of masks from different cultures and ask students to describe them.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Observe students’ ability to follow multi-step instructions.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Use simple questionnaires or visual checklists to assess prior knowledge of 3D materials.</w:t>
            </w:r>
          </w:p>
          <w:p w14:paraId="1DE5E946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18" w:type="dxa"/>
          </w:tcPr>
          <w:p w14:paraId="5BE4ADAF" w14:textId="43A6D9B4" w:rsidR="006C49A5" w:rsidRPr="00C63F53" w:rsidRDefault="006C49A5" w:rsidP="006C49A5">
            <w:pPr>
              <w:rPr>
                <w:rFonts w:ascii="Century Gothic" w:hAnsi="Century Gothic"/>
                <w:sz w:val="24"/>
                <w:szCs w:val="24"/>
              </w:rPr>
            </w:pP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 xml:space="preserve">Visual recognition: Show images of natural </w:t>
            </w: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>sculptures and ask students to describe what they see.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Fine motor skills: Observe students manipulating natural materials (twigs, leaves, stones).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Communication: Use visual prompts to assess vocabulary related to nature and sculpture.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 xml:space="preserve">Creative thinking: Ask students to arrange natural objects into a </w:t>
            </w: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>simple pattern or shape.</w:t>
            </w:r>
          </w:p>
          <w:p w14:paraId="73BD5A80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0350EC" w14:paraId="661940A2" w14:textId="77777777" w:rsidTr="000350EC">
        <w:tc>
          <w:tcPr>
            <w:tcW w:w="1836" w:type="dxa"/>
            <w:shd w:val="clear" w:color="auto" w:fill="F2F2F2" w:themeFill="background1" w:themeFillShade="F2"/>
          </w:tcPr>
          <w:p w14:paraId="0A1595D2" w14:textId="5BEDA52E" w:rsidR="000350EC" w:rsidRPr="00565291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‘Step On’ Knowledge</w:t>
            </w:r>
          </w:p>
        </w:tc>
        <w:tc>
          <w:tcPr>
            <w:tcW w:w="2412" w:type="dxa"/>
          </w:tcPr>
          <w:p w14:paraId="6ABB01F5" w14:textId="77777777" w:rsidR="00C25062" w:rsidRDefault="000350EC" w:rsidP="00442D91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Build on prior learning and knowledge of 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primary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, 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secondary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, and 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tertiary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 colours.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I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dentify 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complementary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 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colours and their effects.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Understand 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warm vs. cool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 colours and their moods.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Use key t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erms: 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contrast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, </w:t>
            </w:r>
            <w:proofErr w:type="gramStart"/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pattern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,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abstract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, 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blend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Use a </w:t>
            </w:r>
            <w:r w:rsidRPr="00442D9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paintbrush</w:t>
            </w:r>
            <w:r w:rsidRPr="00442D91">
              <w:rPr>
                <w:rFonts w:ascii="Century Gothic" w:hAnsi="Century Gothic" w:cs="Segoe UI"/>
                <w:color w:val="424242"/>
                <w:sz w:val="24"/>
                <w:szCs w:val="24"/>
              </w:rPr>
              <w:t> with control and confidence.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</w:t>
            </w: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Build on prior </w:t>
            </w: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learning of Mixing colours accurately, including </w:t>
            </w:r>
            <w:r w:rsidRPr="00A4181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tertiary</w:t>
            </w: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t> </w:t>
            </w:r>
          </w:p>
          <w:p w14:paraId="79213E27" w14:textId="3AA518F3" w:rsidR="000350EC" w:rsidRPr="00442D91" w:rsidRDefault="000350EC" w:rsidP="00442D91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t>and </w:t>
            </w:r>
            <w:r w:rsidRPr="00A4181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complementary</w:t>
            </w: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t>. Create </w:t>
            </w:r>
            <w:r w:rsidRPr="00A4181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repeated shapes and patterns</w:t>
            </w: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t> inspired by Delaunay.                      Look at Sonia Delaunay’s art and describe how she uses colour, shape, and pattern.                              To Use a paintbrush with control a</w:t>
            </w:r>
            <w:r w:rsidRPr="00A4181E">
              <w:rPr>
                <w:rFonts w:ascii="Century Gothic" w:hAnsi="Century Gothic"/>
                <w:sz w:val="24"/>
                <w:szCs w:val="24"/>
              </w:rPr>
              <w:t xml:space="preserve">nd precision </w:t>
            </w: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to make different strokes, lines, and textures.                                      To recreate a Sonia Delaunay-style artwork using bold colours and repeating shapes.                        </w:t>
            </w: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To plan and explain </w:t>
            </w:r>
            <w:r w:rsidRPr="00A4181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colour choices</w:t>
            </w:r>
            <w:r w:rsidRPr="00A4181E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A4181E">
              <w:rPr>
                <w:rFonts w:ascii="Century Gothic" w:hAnsi="Century Gothic" w:cs="Segoe UI"/>
                <w:color w:val="424242"/>
                <w:sz w:val="24"/>
                <w:szCs w:val="24"/>
              </w:rPr>
              <w:t>in final artwork.</w:t>
            </w:r>
          </w:p>
        </w:tc>
        <w:tc>
          <w:tcPr>
            <w:tcW w:w="2551" w:type="dxa"/>
          </w:tcPr>
          <w:p w14:paraId="66F9E076" w14:textId="77777777" w:rsidR="000350EC" w:rsidRDefault="000350EC" w:rsidP="00C822D5">
            <w:pPr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64728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lastRenderedPageBreak/>
              <w:t>Recall comic-style drawing</w:t>
            </w:r>
            <w:r w:rsidRPr="00DE1A5A">
              <w:rPr>
                <w:rFonts w:ascii="Century Gothic" w:hAnsi="Century Gothic" w:cs="Segoe UI"/>
                <w:color w:val="424242"/>
                <w:sz w:val="24"/>
                <w:szCs w:val="24"/>
              </w:rPr>
              <w:t> from earlier lessons or personal interests.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</w:t>
            </w:r>
            <w:r w:rsidRPr="0064728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Understand Pop Art</w:t>
            </w:r>
            <w:r w:rsidRPr="00DE1A5A">
              <w:rPr>
                <w:rFonts w:ascii="Century Gothic" w:hAnsi="Century Gothic" w:cs="Segoe UI"/>
                <w:color w:val="424242"/>
                <w:sz w:val="24"/>
                <w:szCs w:val="24"/>
              </w:rPr>
              <w:t> as a movement using bold colours, outlines, and everyday imagery.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</w:t>
            </w:r>
            <w:r w:rsidRPr="0064728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Recognise onomatopoeia</w:t>
            </w:r>
            <w:r w:rsidRPr="00DE1A5A">
              <w:rPr>
                <w:rFonts w:ascii="Century Gothic" w:hAnsi="Century Gothic" w:cs="Segoe UI"/>
                <w:color w:val="424242"/>
                <w:sz w:val="24"/>
                <w:szCs w:val="24"/>
              </w:rPr>
              <w:t> (e.g. “BANG!”, “WOW!”) and link to sound words in comics.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</w:t>
            </w:r>
            <w:r w:rsidRPr="0064728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Learn about Roy Lichtenstein</w:t>
            </w:r>
            <w:r w:rsidRPr="00DE1A5A">
              <w:rPr>
                <w:rFonts w:ascii="Century Gothic" w:hAnsi="Century Gothic" w:cs="Segoe UI"/>
                <w:color w:val="424242"/>
                <w:sz w:val="24"/>
                <w:szCs w:val="24"/>
              </w:rPr>
              <w:t> and his use of Ben-Day dots and speech bubbles.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</w:t>
            </w:r>
            <w:r w:rsidRPr="0064728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Explore 2D to 3D</w:t>
            </w:r>
            <w:r w:rsidRPr="00647288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DE1A5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Build on drawing/painting skills to create 3D forms with papier-mâché.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</w:t>
            </w:r>
          </w:p>
          <w:p w14:paraId="0B5A4619" w14:textId="43FC72C6" w:rsidR="000350EC" w:rsidRPr="00C822D5" w:rsidRDefault="000350EC" w:rsidP="00C822D5">
            <w:pPr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 xml:space="preserve">Develop joining and cutting skills using scissors and craft knives with care.                  construction, building layers, gluing and assembly of materials,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applying papier-mâché layers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Planning and expressing creative ideas visually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.                    </w:t>
            </w:r>
            <w:r w:rsidRPr="0064728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To build on prior learning and knowledge of colour from previous topic and</w:t>
            </w:r>
            <w:r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64728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Use colour theory</w:t>
            </w:r>
            <w:r w:rsidRPr="00647288">
              <w:rPr>
                <w:b/>
                <w:bCs/>
              </w:rPr>
              <w:t xml:space="preserve"> </w:t>
            </w:r>
            <w:r w:rsidRPr="00647288">
              <w:rPr>
                <w:rFonts w:ascii="Century Gothic" w:hAnsi="Century Gothic"/>
                <w:sz w:val="24"/>
                <w:szCs w:val="24"/>
              </w:rPr>
              <w:t>to a</w:t>
            </w:r>
            <w:r w:rsidRPr="00647288">
              <w:rPr>
                <w:rFonts w:ascii="Century Gothic" w:hAnsi="Century Gothic" w:cs="Segoe UI"/>
                <w:color w:val="424242"/>
                <w:sz w:val="24"/>
                <w:szCs w:val="24"/>
              </w:rPr>
              <w:t>pply</w:t>
            </w:r>
            <w:r w:rsidRPr="00DE1A5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bold primary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secondary and tertiary </w:t>
            </w:r>
            <w:r w:rsidRPr="00DE1A5A">
              <w:rPr>
                <w:rFonts w:ascii="Century Gothic" w:hAnsi="Century Gothic" w:cs="Segoe UI"/>
                <w:color w:val="424242"/>
                <w:sz w:val="24"/>
                <w:szCs w:val="24"/>
              </w:rPr>
              <w:t>colours from prior colour mixing lessons.</w:t>
            </w:r>
          </w:p>
        </w:tc>
        <w:tc>
          <w:tcPr>
            <w:tcW w:w="2268" w:type="dxa"/>
          </w:tcPr>
          <w:p w14:paraId="559DCADC" w14:textId="64348A67" w:rsidR="000350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>Advanced Line Exploration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Explore expressive lines and line weight.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Create abstract compositions using varied line styles.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Complex Pattern Recognition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Analyse patterns in architecture, textiles, and nature.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Create symmetrical and tessellated patterns.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Printmaking Techniques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Demonstrate polystyrene</w:t>
            </w:r>
            <w:r>
              <w:rPr>
                <w:rFonts w:ascii="Century Gothic" w:hAnsi="Century Gothic"/>
                <w:sz w:val="24"/>
                <w:szCs w:val="24"/>
              </w:rPr>
              <w:t>/Lino</w:t>
            </w:r>
            <w:r w:rsidRPr="00C916C7">
              <w:rPr>
                <w:rFonts w:ascii="Century Gothic" w:hAnsi="Century Gothic"/>
                <w:sz w:val="24"/>
                <w:szCs w:val="24"/>
              </w:rPr>
              <w:t xml:space="preserve"> tile printing with layering.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</w: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>Students design and carve detailed patterns.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Colour and Composition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Experiment with colour theory in printmaking.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Create multi-layered prints with complementary colours.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Cultural Pattern Study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 xml:space="preserve">Explore global patterns (e.g., Celtic knots,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mehndi, </w:t>
            </w:r>
            <w:r w:rsidRPr="00C916C7">
              <w:rPr>
                <w:rFonts w:ascii="Century Gothic" w:hAnsi="Century Gothic"/>
                <w:sz w:val="24"/>
                <w:szCs w:val="24"/>
              </w:rPr>
              <w:t>Islamic geometry).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Create culturally inspired prints.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Final Project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Design and print a final piece on fabric or paper.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 xml:space="preserve">Focus on </w:t>
            </w: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>composition, technique, and presentation.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Reflection and Critique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Use structured peer critique and self-assessment.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Present work in a class gallery.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</w:r>
          </w:p>
          <w:p w14:paraId="213FDE2A" w14:textId="7912BF78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51" w:type="dxa"/>
          </w:tcPr>
          <w:p w14:paraId="5DC7EBDF" w14:textId="3BB168D8" w:rsidR="00172A91" w:rsidRPr="00953FFB" w:rsidRDefault="00172A91" w:rsidP="00172A91">
            <w:pPr>
              <w:rPr>
                <w:rFonts w:ascii="Century Gothic" w:hAnsi="Century Gothic"/>
                <w:sz w:val="24"/>
                <w:szCs w:val="24"/>
              </w:rPr>
            </w:pPr>
            <w:r w:rsidRPr="00953FFB">
              <w:rPr>
                <w:rFonts w:ascii="Century Gothic" w:hAnsi="Century Gothic"/>
                <w:sz w:val="24"/>
                <w:szCs w:val="24"/>
              </w:rPr>
              <w:lastRenderedPageBreak/>
              <w:t>Introduction to Masks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Explore the purpose of masks in different cultures and performances.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Sketch basic mask designs using facial outlines.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Planning a Mask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Develop a personal or character-based mask design.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Choose colo</w:t>
            </w:r>
            <w:r>
              <w:rPr>
                <w:rFonts w:ascii="Century Gothic" w:hAnsi="Century Gothic"/>
                <w:sz w:val="24"/>
                <w:szCs w:val="24"/>
              </w:rPr>
              <w:t>u</w:t>
            </w:r>
            <w:r w:rsidRPr="00953FFB">
              <w:rPr>
                <w:rFonts w:ascii="Century Gothic" w:hAnsi="Century Gothic"/>
                <w:sz w:val="24"/>
                <w:szCs w:val="24"/>
              </w:rPr>
              <w:t>rs, shapes, and textures.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Building the Base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</w:r>
            <w:r w:rsidRPr="00953FFB">
              <w:rPr>
                <w:rFonts w:ascii="Century Gothic" w:hAnsi="Century Gothic"/>
                <w:sz w:val="24"/>
                <w:szCs w:val="24"/>
              </w:rPr>
              <w:lastRenderedPageBreak/>
              <w:t xml:space="preserve">- Use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plastic </w:t>
            </w:r>
            <w:r w:rsidRPr="00953FFB">
              <w:rPr>
                <w:rFonts w:ascii="Century Gothic" w:hAnsi="Century Gothic"/>
                <w:sz w:val="24"/>
                <w:szCs w:val="24"/>
              </w:rPr>
              <w:t xml:space="preserve">face </w:t>
            </w:r>
            <w:proofErr w:type="spellStart"/>
            <w:r w:rsidRPr="00953FFB">
              <w:rPr>
                <w:rFonts w:ascii="Century Gothic" w:hAnsi="Century Gothic"/>
                <w:sz w:val="24"/>
                <w:szCs w:val="24"/>
              </w:rPr>
              <w:t>molds</w:t>
            </w:r>
            <w:proofErr w:type="spellEnd"/>
            <w:r w:rsidRPr="00953FFB">
              <w:rPr>
                <w:rFonts w:ascii="Century Gothic" w:hAnsi="Century Gothic"/>
                <w:sz w:val="24"/>
                <w:szCs w:val="24"/>
              </w:rPr>
              <w:t xml:space="preserve"> to create the base structure.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Apply Mod Roc strips with guidance.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Sculpting Features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Add raised features (nose, eyebrows, etc.) using Mod Roc or card.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Smooth and refine the surface.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Painting and Decorating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Paint the mask using chosen colour schemes.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Add embellishments (feathers, sequins, fabric).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 xml:space="preserve">Final Touches </w:t>
            </w:r>
            <w:r w:rsidRPr="00953FFB">
              <w:rPr>
                <w:rFonts w:ascii="Century Gothic" w:hAnsi="Century Gothic"/>
                <w:sz w:val="24"/>
                <w:szCs w:val="24"/>
              </w:rPr>
              <w:lastRenderedPageBreak/>
              <w:t>and Reflection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Complete decoration and evaluate the final piece.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Present masks and discuss design choices.</w:t>
            </w:r>
          </w:p>
          <w:p w14:paraId="2A3AA3C3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18" w:type="dxa"/>
          </w:tcPr>
          <w:p w14:paraId="442F4FE8" w14:textId="7D0554FF" w:rsidR="000350EC" w:rsidRPr="00E33BEC" w:rsidRDefault="006C49A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>Introduction to Andy Goldsworthy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Explore Goldsworthy’s work using images and videos.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Discuss the use of natural materials and outdoor settings.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Create a simple nature collage.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Exploring Natural Materials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 xml:space="preserve">Collect and sort natural materials by texture, </w:t>
            </w:r>
            <w:r w:rsidRPr="00C63F53">
              <w:rPr>
                <w:rFonts w:ascii="Century Gothic" w:hAnsi="Century Gothic"/>
                <w:sz w:val="24"/>
                <w:szCs w:val="24"/>
              </w:rPr>
              <w:t>colour</w:t>
            </w:r>
            <w:r w:rsidRPr="00C63F53">
              <w:rPr>
                <w:rFonts w:ascii="Century Gothic" w:hAnsi="Century Gothic"/>
                <w:sz w:val="24"/>
                <w:szCs w:val="24"/>
              </w:rPr>
              <w:t>, and shape.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</w: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>Create a group sculpture using found objects.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Pattern and Shape in Nature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Identify patterns in leaves, bark, stones.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Create a spiral or radial pattern using natural materials.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Temporary Sculpture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Discuss the idea of impermanence in Goldsworthy’s work.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 xml:space="preserve">Create a sculpture outdoors and </w:t>
            </w: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>photograph it.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Personal Sculpture Project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Plan and sketch a sculpture using natural materials.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Build the sculpture with support.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Reflection and Presentation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Present sculptures to the class.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Reflect using sentence starters or visual prompts.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Display or Outdoor Exhibition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 xml:space="preserve">Set up a sculpture trail </w:t>
            </w: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>or display in a school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grounds.</w:t>
            </w:r>
          </w:p>
        </w:tc>
      </w:tr>
      <w:tr w:rsidR="000350EC" w14:paraId="4DC0B84E" w14:textId="77777777" w:rsidTr="000350EC">
        <w:tc>
          <w:tcPr>
            <w:tcW w:w="1836" w:type="dxa"/>
            <w:shd w:val="clear" w:color="auto" w:fill="F2F2F2" w:themeFill="background1" w:themeFillShade="F2"/>
          </w:tcPr>
          <w:p w14:paraId="71D18062" w14:textId="265395F8" w:rsidR="000350EC" w:rsidRPr="00565291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2412" w:type="dxa"/>
          </w:tcPr>
          <w:p w14:paraId="09D665D9" w14:textId="383384B4" w:rsidR="000350EC" w:rsidRDefault="000350EC" w:rsidP="00050631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Explore </w:t>
            </w:r>
            <w:r w:rsidRPr="00050631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analogous</w:t>
            </w:r>
            <w:r w:rsidRPr="00050631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and </w:t>
            </w:r>
            <w:r w:rsidRPr="00050631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split-complementary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 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colour schemes.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Investigate how </w:t>
            </w:r>
            <w:r w:rsidRPr="00050631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colour affects</w:t>
            </w:r>
            <w:r w:rsidRPr="00050631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050631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mood</w:t>
            </w:r>
            <w:r w:rsidRPr="00050631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and meaning in abstract art.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Study </w:t>
            </w:r>
            <w:r w:rsidRPr="00050631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Delaunay’s influence</w:t>
            </w:r>
            <w:r w:rsidRPr="00050631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on fashion, design, and modern art movements.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Compare Delaunay’s work with other abstract artists (e.g. Kandinsky, Mondrian).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Experiment with </w:t>
            </w:r>
            <w:r w:rsidRPr="00050631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layering colours</w:t>
            </w:r>
            <w:r w:rsidRPr="00050631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and 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</w:t>
            </w:r>
            <w:r w:rsidRPr="00050631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transparency effects</w:t>
            </w:r>
            <w:r w:rsidRPr="00050631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Create 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a </w:t>
            </w:r>
            <w:r w:rsidRPr="00050631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digital version</w:t>
            </w:r>
            <w:r w:rsidRPr="00050631">
              <w:rPr>
                <w:rFonts w:ascii="Century Gothic" w:hAnsi="Century Gothic" w:cs="Segoe UI"/>
                <w:color w:val="424242"/>
                <w:sz w:val="24"/>
                <w:szCs w:val="24"/>
              </w:rPr>
              <w:t> of their artwork using design software or apps.</w:t>
            </w:r>
          </w:p>
          <w:p w14:paraId="0D372145" w14:textId="28039BAA" w:rsidR="000350EC" w:rsidRPr="00050631" w:rsidRDefault="000350EC" w:rsidP="00050631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7041CAD" w14:textId="3E4193A6" w:rsidR="000350EC" w:rsidRPr="00172A91" w:rsidRDefault="000350EC" w:rsidP="00172A91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Learn more about 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Ben-Day</w:t>
            </w: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dots</w:t>
            </w:r>
            <w:r w:rsidRPr="00C822D5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and how they were used in printing.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   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Talk about how 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colour and size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 make art stand out.                       Look at other 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Pop Artists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 like Andy Warhol and compare styles.          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 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Try using 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different materials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 together (paint, paper, sculpture                                              Make more detailed 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papier-mâché sculptures</w:t>
            </w:r>
            <w:r w:rsidRPr="00C822D5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.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Develop skills with cutting tools – scissors and craft knives.             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Create 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sound 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lastRenderedPageBreak/>
              <w:t>words</w:t>
            </w:r>
            <w:r w:rsidRPr="00C822D5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like “ZAP!” or “CRASH!” in bold designs.     Learn how Pop Art was inspired by 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comics, adverts, and everyday life</w:t>
            </w:r>
            <w:r w:rsidRPr="00C822D5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 xml:space="preserve">.                                                                 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Use a </w:t>
            </w:r>
            <w:r w:rsidRPr="00C822D5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computer or tablet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 to make Pop Art digitally.</w:t>
            </w:r>
          </w:p>
        </w:tc>
        <w:tc>
          <w:tcPr>
            <w:tcW w:w="2268" w:type="dxa"/>
          </w:tcPr>
          <w:p w14:paraId="59CC4611" w14:textId="18CAE033" w:rsidR="000350EC" w:rsidRPr="00C916C7" w:rsidRDefault="000350EC" w:rsidP="004D3F6C">
            <w:pPr>
              <w:rPr>
                <w:rFonts w:ascii="Century Gothic" w:hAnsi="Century Gothic"/>
                <w:sz w:val="24"/>
                <w:szCs w:val="24"/>
              </w:rPr>
            </w:pP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>Explore linocut techniques.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Use digital tools to design patterns.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Create pattern books or portfolios.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Investigate historical printmakers and their styles.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Combine printmaking with other media (e.g., collage, painting).</w:t>
            </w:r>
          </w:p>
          <w:p w14:paraId="13CCCCB3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51" w:type="dxa"/>
          </w:tcPr>
          <w:p w14:paraId="2294F51B" w14:textId="7118E988" w:rsidR="00172A91" w:rsidRPr="00953FFB" w:rsidRDefault="00172A91" w:rsidP="00172A91">
            <w:pPr>
              <w:rPr>
                <w:rFonts w:ascii="Century Gothic" w:hAnsi="Century Gothic"/>
                <w:sz w:val="24"/>
                <w:szCs w:val="24"/>
              </w:rPr>
            </w:pPr>
            <w:r w:rsidRPr="00953FFB">
              <w:rPr>
                <w:rFonts w:ascii="Century Gothic" w:hAnsi="Century Gothic"/>
                <w:sz w:val="24"/>
                <w:szCs w:val="24"/>
              </w:rPr>
              <w:t>Introduce mixed media (e.g., LED lights, sound elements).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Explore mask-making in theatre and film.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Create a group performance using the masks.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Research and replicate historical or ceremonial masks.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Use digital tools to design masks before building them.</w:t>
            </w:r>
          </w:p>
          <w:p w14:paraId="32D5BD2E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18" w:type="dxa"/>
          </w:tcPr>
          <w:p w14:paraId="15B4A23D" w14:textId="0DA5486A" w:rsidR="000350EC" w:rsidRPr="00E33BEC" w:rsidRDefault="006C49A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C63F53">
              <w:rPr>
                <w:rFonts w:ascii="Century Gothic" w:hAnsi="Century Gothic"/>
                <w:sz w:val="24"/>
                <w:szCs w:val="24"/>
              </w:rPr>
              <w:t>Introduce environmental art and sustainability.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Explore land art by other artists (e.g., Richard Long).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Use digital tools to design sculptures.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Create a time-lapse video of sculpture creation.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Experiment with adding sound or movement to sculptures.</w:t>
            </w:r>
          </w:p>
        </w:tc>
      </w:tr>
      <w:tr w:rsidR="000350EC" w14:paraId="71DF84C2" w14:textId="77777777" w:rsidTr="000350EC">
        <w:tc>
          <w:tcPr>
            <w:tcW w:w="1836" w:type="dxa"/>
            <w:shd w:val="clear" w:color="auto" w:fill="F2F2F2" w:themeFill="background1" w:themeFillShade="F2"/>
          </w:tcPr>
          <w:p w14:paraId="756B6060" w14:textId="61326162" w:rsidR="000350EC" w:rsidRPr="007124BE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2412" w:type="dxa"/>
          </w:tcPr>
          <w:p w14:paraId="335D2D20" w14:textId="322FCA0D" w:rsidR="000350EC" w:rsidRPr="00020DCC" w:rsidRDefault="000350EC" w:rsidP="00297D0A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020DCC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Maths</w:t>
            </w:r>
            <w:r w:rsidRPr="00020DCC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Shapes, symmetry, pattern, and measurement.          </w:t>
            </w:r>
            <w:r w:rsidRPr="00020DCC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English</w:t>
            </w:r>
            <w:r w:rsidRPr="00020DCC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Art descriptions, artist biography, and speaking about artwork.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</w:t>
            </w:r>
            <w:r w:rsidRPr="00020DCC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History</w:t>
            </w:r>
            <w:r w:rsidRPr="00020DCC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Delaunay’s life in the context of 20th-century events.        </w:t>
            </w:r>
            <w:r w:rsidRPr="00020DCC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Science</w:t>
            </w:r>
            <w:r w:rsidRPr="00020DCC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Light and colour mixing (additive vs. subtractive).                </w:t>
            </w:r>
            <w:r w:rsidRPr="00020DCC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DT</w:t>
            </w:r>
            <w:r w:rsidRPr="00020DCC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Textile and pattern design inspired by Delaunay.            </w:t>
            </w:r>
            <w:r w:rsidRPr="00020DCC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Computing</w:t>
            </w:r>
            <w:r w:rsidRPr="00020DCC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Digital art and presentations.        </w:t>
            </w:r>
            <w:r w:rsidRPr="00020DCC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PSHE</w:t>
            </w:r>
            <w:r w:rsidRPr="00020DCC">
              <w:rPr>
                <w:rFonts w:ascii="Century Gothic" w:hAnsi="Century Gothic" w:cs="Segoe UI"/>
                <w:color w:val="424242"/>
                <w:sz w:val="24"/>
                <w:szCs w:val="24"/>
              </w:rPr>
              <w:t>: Colour and emotion, cultural appreciation.</w:t>
            </w:r>
          </w:p>
        </w:tc>
        <w:tc>
          <w:tcPr>
            <w:tcW w:w="2551" w:type="dxa"/>
          </w:tcPr>
          <w:p w14:paraId="58F61BA4" w14:textId="3EF0B731" w:rsidR="000350EC" w:rsidRPr="00C822D5" w:rsidRDefault="000350EC" w:rsidP="00C822D5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English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: Use and create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onomatopoeia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words (e.g. “BANG!”, “WOW!”); write comic-style captions or short stories.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 </w:t>
            </w: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Maths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: Explore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shapes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,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patterns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, and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scaling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in artwork; count and space Ben-Day dots.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  <w:r w:rsidR="00172A91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</w:t>
            </w: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History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: Learn about the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Pop Art movement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and the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1960s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cultural background.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</w:t>
            </w: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Science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: Discuss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sound words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(onomatopoeia) and how sound travels.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</w:t>
            </w: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DT (Design &amp; Technology)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: Build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papier-mâché sculptures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 and explore 3D design.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</w:t>
            </w: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Computing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: Create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digital Pop Art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using drawing apps or design software.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>canva</w:t>
            </w:r>
            <w:proofErr w:type="spellEnd"/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)      </w:t>
            </w: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PSHE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: Talk about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self-expression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and how art can reflect feelings or popular culture.</w:t>
            </w:r>
          </w:p>
          <w:p w14:paraId="1898EDFC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38D423BB" w14:textId="1C6DF974" w:rsidR="000350EC" w:rsidRPr="00C916C7" w:rsidRDefault="000350EC" w:rsidP="004D3F6C">
            <w:pPr>
              <w:rPr>
                <w:rFonts w:ascii="Century Gothic" w:hAnsi="Century Gothic"/>
                <w:sz w:val="24"/>
                <w:szCs w:val="24"/>
              </w:rPr>
            </w:pPr>
            <w:r w:rsidRPr="004D3F6C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Maths:</w:t>
            </w:r>
            <w:r w:rsidRPr="00C916C7">
              <w:rPr>
                <w:rFonts w:ascii="Century Gothic" w:hAnsi="Century Gothic"/>
                <w:sz w:val="24"/>
                <w:szCs w:val="24"/>
              </w:rPr>
              <w:t xml:space="preserve"> Geometry, symmetry, tessellation.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</w:r>
            <w:r w:rsidRPr="004D3F6C">
              <w:rPr>
                <w:rFonts w:ascii="Century Gothic" w:hAnsi="Century Gothic"/>
                <w:b/>
                <w:bCs/>
                <w:sz w:val="24"/>
                <w:szCs w:val="24"/>
              </w:rPr>
              <w:t>English:</w:t>
            </w:r>
            <w:r w:rsidRPr="00C916C7">
              <w:rPr>
                <w:rFonts w:ascii="Century Gothic" w:hAnsi="Century Gothic"/>
                <w:sz w:val="24"/>
                <w:szCs w:val="24"/>
              </w:rPr>
              <w:t xml:space="preserve"> Art vocabulary, descriptive writing.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</w:r>
            <w:r w:rsidRPr="004D3F6C">
              <w:rPr>
                <w:rFonts w:ascii="Century Gothic" w:hAnsi="Century Gothic"/>
                <w:b/>
                <w:bCs/>
                <w:sz w:val="24"/>
                <w:szCs w:val="24"/>
              </w:rPr>
              <w:t>History:</w:t>
            </w:r>
            <w:r w:rsidRPr="00C916C7">
              <w:rPr>
                <w:rFonts w:ascii="Century Gothic" w:hAnsi="Century Gothic"/>
                <w:sz w:val="24"/>
                <w:szCs w:val="24"/>
              </w:rPr>
              <w:t xml:space="preserve"> Cultural origins of patterns and printmaking.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</w:r>
            <w:r w:rsidRPr="004D3F6C">
              <w:rPr>
                <w:rFonts w:ascii="Century Gothic" w:hAnsi="Century Gothic"/>
                <w:b/>
                <w:bCs/>
                <w:sz w:val="24"/>
                <w:szCs w:val="24"/>
              </w:rPr>
              <w:t>Geography:</w:t>
            </w:r>
            <w:r w:rsidRPr="00C916C7">
              <w:rPr>
                <w:rFonts w:ascii="Century Gothic" w:hAnsi="Century Gothic"/>
                <w:sz w:val="24"/>
                <w:szCs w:val="24"/>
              </w:rPr>
              <w:t xml:space="preserve"> Global art traditions.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</w:r>
            <w:r w:rsidRPr="004D3F6C">
              <w:rPr>
                <w:rFonts w:ascii="Century Gothic" w:hAnsi="Century Gothic"/>
                <w:b/>
                <w:bCs/>
                <w:sz w:val="24"/>
                <w:szCs w:val="24"/>
              </w:rPr>
              <w:t>Science</w:t>
            </w:r>
            <w:r w:rsidRPr="00C916C7">
              <w:rPr>
                <w:rFonts w:ascii="Century Gothic" w:hAnsi="Century Gothic"/>
                <w:sz w:val="24"/>
                <w:szCs w:val="24"/>
              </w:rPr>
              <w:t>: Materials and their properties.</w:t>
            </w:r>
          </w:p>
          <w:p w14:paraId="3DEE895B" w14:textId="47B4835F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C822D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Computing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: Create 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digital 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prints/patterns </w:t>
            </w:r>
            <w:r w:rsidRPr="00C822D5">
              <w:rPr>
                <w:rFonts w:ascii="Century Gothic" w:hAnsi="Century Gothic" w:cs="Segoe UI"/>
                <w:color w:val="424242"/>
                <w:sz w:val="24"/>
                <w:szCs w:val="24"/>
              </w:rPr>
              <w:t>using drawing apps or design software.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</w:p>
        </w:tc>
        <w:tc>
          <w:tcPr>
            <w:tcW w:w="2051" w:type="dxa"/>
          </w:tcPr>
          <w:p w14:paraId="6E8F8AD6" w14:textId="586F6D57" w:rsidR="00172A91" w:rsidRPr="00953FFB" w:rsidRDefault="00172A91" w:rsidP="00172A91">
            <w:pPr>
              <w:rPr>
                <w:rFonts w:ascii="Century Gothic" w:hAnsi="Century Gothic"/>
                <w:sz w:val="24"/>
                <w:szCs w:val="24"/>
              </w:rPr>
            </w:pPr>
            <w:r w:rsidRPr="00172A91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English:</w:t>
            </w:r>
            <w:r w:rsidRPr="00953FFB">
              <w:rPr>
                <w:rFonts w:ascii="Century Gothic" w:hAnsi="Century Gothic"/>
                <w:sz w:val="24"/>
                <w:szCs w:val="24"/>
              </w:rPr>
              <w:t xml:space="preserve"> Character development and storytelling.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</w:r>
            <w:r w:rsidRPr="00172A91">
              <w:rPr>
                <w:rFonts w:ascii="Century Gothic" w:hAnsi="Century Gothic"/>
                <w:b/>
                <w:bCs/>
                <w:sz w:val="24"/>
                <w:szCs w:val="24"/>
              </w:rPr>
              <w:t>History:</w:t>
            </w:r>
            <w:r w:rsidRPr="00953FFB">
              <w:rPr>
                <w:rFonts w:ascii="Century Gothic" w:hAnsi="Century Gothic"/>
                <w:sz w:val="24"/>
                <w:szCs w:val="24"/>
              </w:rPr>
              <w:t xml:space="preserve"> Cultural and historical significance of masks.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</w:r>
            <w:r w:rsidRPr="00172A91">
              <w:rPr>
                <w:rFonts w:ascii="Century Gothic" w:hAnsi="Century Gothic"/>
                <w:b/>
                <w:bCs/>
                <w:sz w:val="24"/>
                <w:szCs w:val="24"/>
              </w:rPr>
              <w:t>Drama:</w:t>
            </w:r>
            <w:r w:rsidRPr="00953FFB">
              <w:rPr>
                <w:rFonts w:ascii="Century Gothic" w:hAnsi="Century Gothic"/>
                <w:sz w:val="24"/>
                <w:szCs w:val="24"/>
              </w:rPr>
              <w:t xml:space="preserve"> Use masks in performance and role-play.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</w:r>
            <w:r w:rsidRPr="00172A91">
              <w:rPr>
                <w:rFonts w:ascii="Century Gothic" w:hAnsi="Century Gothic"/>
                <w:b/>
                <w:bCs/>
                <w:sz w:val="24"/>
                <w:szCs w:val="24"/>
              </w:rPr>
              <w:t>Science:</w:t>
            </w:r>
            <w:r w:rsidRPr="00953FFB">
              <w:rPr>
                <w:rFonts w:ascii="Century Gothic" w:hAnsi="Century Gothic"/>
                <w:sz w:val="24"/>
                <w:szCs w:val="24"/>
              </w:rPr>
              <w:t xml:space="preserve"> Materials and their properties.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</w:r>
            <w:r w:rsidRPr="00172A91">
              <w:rPr>
                <w:rFonts w:ascii="Century Gothic" w:hAnsi="Century Gothic"/>
                <w:b/>
                <w:bCs/>
                <w:sz w:val="24"/>
                <w:szCs w:val="24"/>
              </w:rPr>
              <w:t>PSHE:</w:t>
            </w:r>
            <w:r w:rsidRPr="00953FFB">
              <w:rPr>
                <w:rFonts w:ascii="Century Gothic" w:hAnsi="Century Gothic"/>
                <w:sz w:val="24"/>
                <w:szCs w:val="24"/>
              </w:rPr>
              <w:t xml:space="preserve"> Exploring identity and emotions </w:t>
            </w:r>
            <w:r w:rsidRPr="00953FFB">
              <w:rPr>
                <w:rFonts w:ascii="Century Gothic" w:hAnsi="Century Gothic"/>
                <w:sz w:val="24"/>
                <w:szCs w:val="24"/>
              </w:rPr>
              <w:lastRenderedPageBreak/>
              <w:t>through mask symbolism.</w:t>
            </w:r>
          </w:p>
          <w:p w14:paraId="0318335E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18" w:type="dxa"/>
          </w:tcPr>
          <w:p w14:paraId="3F39FB39" w14:textId="77777777" w:rsidR="006C49A5" w:rsidRDefault="006C49A5" w:rsidP="006C49A5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C49A5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Science:</w:t>
            </w:r>
            <w:r w:rsidRPr="00C63F53">
              <w:rPr>
                <w:rFonts w:ascii="Century Gothic" w:hAnsi="Century Gothic"/>
                <w:sz w:val="24"/>
                <w:szCs w:val="24"/>
              </w:rPr>
              <w:t xml:space="preserve"> Materials and their properties, seasons, habitats.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</w:r>
            <w:r w:rsidRPr="006C49A5">
              <w:rPr>
                <w:rFonts w:ascii="Century Gothic" w:hAnsi="Century Gothic"/>
                <w:b/>
                <w:bCs/>
                <w:sz w:val="24"/>
                <w:szCs w:val="24"/>
              </w:rPr>
              <w:t>Geography:</w:t>
            </w:r>
            <w:r w:rsidRPr="00C63F53">
              <w:rPr>
                <w:rFonts w:ascii="Century Gothic" w:hAnsi="Century Gothic"/>
                <w:sz w:val="24"/>
                <w:szCs w:val="24"/>
              </w:rPr>
              <w:t xml:space="preserve"> Natural landscapes, environmental awareness.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</w:r>
            <w:r w:rsidRPr="006C49A5">
              <w:rPr>
                <w:rFonts w:ascii="Century Gothic" w:hAnsi="Century Gothic"/>
                <w:b/>
                <w:bCs/>
                <w:sz w:val="24"/>
                <w:szCs w:val="24"/>
              </w:rPr>
              <w:t>English:</w:t>
            </w:r>
            <w:r w:rsidRPr="00C63F53">
              <w:rPr>
                <w:rFonts w:ascii="Century Gothic" w:hAnsi="Century Gothic"/>
                <w:sz w:val="24"/>
                <w:szCs w:val="24"/>
              </w:rPr>
              <w:t xml:space="preserve"> Descriptive writing, storytelling inspired by sculptures.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</w:r>
          </w:p>
          <w:p w14:paraId="5D7D953A" w14:textId="6224F78E" w:rsidR="006C49A5" w:rsidRPr="00C63F53" w:rsidRDefault="006C49A5" w:rsidP="006C49A5">
            <w:pPr>
              <w:rPr>
                <w:rFonts w:ascii="Century Gothic" w:hAnsi="Century Gothic"/>
                <w:sz w:val="24"/>
                <w:szCs w:val="24"/>
              </w:rPr>
            </w:pPr>
            <w:r w:rsidRPr="006C49A5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Maths:</w:t>
            </w:r>
            <w:r w:rsidRPr="00C63F53">
              <w:rPr>
                <w:rFonts w:ascii="Century Gothic" w:hAnsi="Century Gothic"/>
                <w:sz w:val="24"/>
                <w:szCs w:val="24"/>
              </w:rPr>
              <w:t xml:space="preserve"> Symmetry, pattern, measurement.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</w:r>
            <w:r w:rsidRPr="006C49A5">
              <w:rPr>
                <w:rFonts w:ascii="Century Gothic" w:hAnsi="Century Gothic"/>
                <w:b/>
                <w:bCs/>
                <w:sz w:val="24"/>
                <w:szCs w:val="24"/>
              </w:rPr>
              <w:t>PSHE:</w:t>
            </w:r>
            <w:r w:rsidRPr="00C63F53">
              <w:rPr>
                <w:rFonts w:ascii="Century Gothic" w:hAnsi="Century Gothic"/>
                <w:sz w:val="24"/>
                <w:szCs w:val="24"/>
              </w:rPr>
              <w:t xml:space="preserve"> Teamwork, self-expression, emotional regulation through nature.</w:t>
            </w:r>
          </w:p>
          <w:p w14:paraId="43C4D9AC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0350EC" w14:paraId="08305FED" w14:textId="77777777" w:rsidTr="000350EC">
        <w:tc>
          <w:tcPr>
            <w:tcW w:w="1836" w:type="dxa"/>
            <w:shd w:val="clear" w:color="auto" w:fill="F2F2F2" w:themeFill="background1" w:themeFillShade="F2"/>
          </w:tcPr>
          <w:p w14:paraId="26F4E82F" w14:textId="2F791304" w:rsidR="000350EC" w:rsidRPr="007124BE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2412" w:type="dxa"/>
          </w:tcPr>
          <w:p w14:paraId="4EF951BE" w14:textId="77777777" w:rsidR="000350EC" w:rsidRPr="00297D0A" w:rsidRDefault="000350EC">
            <w:pP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</w:pPr>
            <w:r w:rsidRPr="00297D0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Artist / Painter.</w:t>
            </w:r>
          </w:p>
          <w:p w14:paraId="1BC52027" w14:textId="6E672C16" w:rsidR="000350EC" w:rsidRPr="00297D0A" w:rsidRDefault="000350EC">
            <w:pP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</w:pPr>
            <w:r w:rsidRPr="00297D0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Textile or Fashion Designer.  </w:t>
            </w:r>
          </w:p>
          <w:p w14:paraId="1C7C2785" w14:textId="4DC1B838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297D0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lastRenderedPageBreak/>
              <w:t xml:space="preserve">Graphic Designer. Interior Designer.  </w:t>
            </w:r>
            <w:r w:rsidRPr="00297D0A">
              <w:rPr>
                <w:rStyle w:val="Strong"/>
                <w:b w:val="0"/>
                <w:bCs w:val="0"/>
              </w:rPr>
              <w:t xml:space="preserve">        </w:t>
            </w:r>
            <w:r w:rsidRPr="00297D0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Art Teacher</w:t>
            </w:r>
          </w:p>
        </w:tc>
        <w:tc>
          <w:tcPr>
            <w:tcW w:w="2551" w:type="dxa"/>
          </w:tcPr>
          <w:p w14:paraId="6204E7FD" w14:textId="7355EFF8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Graphic Designer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Illustrator / Comic Artist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Set Designer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Art Teacher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Marketing Advertising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Digital Artist Museum / Gallery Curator</w:t>
            </w:r>
          </w:p>
        </w:tc>
        <w:tc>
          <w:tcPr>
            <w:tcW w:w="2268" w:type="dxa"/>
          </w:tcPr>
          <w:p w14:paraId="275A286C" w14:textId="14D6561D" w:rsidR="000350EC" w:rsidRPr="00C916C7" w:rsidRDefault="000350EC" w:rsidP="00176717">
            <w:pPr>
              <w:rPr>
                <w:rFonts w:ascii="Century Gothic" w:hAnsi="Century Gothic"/>
                <w:sz w:val="24"/>
                <w:szCs w:val="24"/>
              </w:rPr>
            </w:pP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>Textile Designer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Graphic Designer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Illustrator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Printmaker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                </w:t>
            </w:r>
            <w:r w:rsidRPr="00C916C7">
              <w:rPr>
                <w:rFonts w:ascii="Century Gothic" w:hAnsi="Century Gothic"/>
                <w:sz w:val="24"/>
                <w:szCs w:val="24"/>
              </w:rPr>
              <w:t xml:space="preserve"> Art Therapist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</w: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>Museum/Gallery Curator</w:t>
            </w:r>
          </w:p>
          <w:p w14:paraId="7144CA78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51" w:type="dxa"/>
          </w:tcPr>
          <w:p w14:paraId="55A7DF7C" w14:textId="770520ED" w:rsidR="00172A91" w:rsidRPr="00953FFB" w:rsidRDefault="00172A91" w:rsidP="00172A91">
            <w:pPr>
              <w:rPr>
                <w:rFonts w:ascii="Century Gothic" w:hAnsi="Century Gothic"/>
                <w:sz w:val="24"/>
                <w:szCs w:val="24"/>
              </w:rPr>
            </w:pPr>
            <w:r w:rsidRPr="00953FFB">
              <w:rPr>
                <w:rFonts w:ascii="Century Gothic" w:hAnsi="Century Gothic"/>
                <w:sz w:val="24"/>
                <w:szCs w:val="24"/>
              </w:rPr>
              <w:lastRenderedPageBreak/>
              <w:t>Theatre Prop Designer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Special Effects Artist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 xml:space="preserve">Costume </w:t>
            </w:r>
            <w:r w:rsidRPr="00953FFB">
              <w:rPr>
                <w:rFonts w:ascii="Century Gothic" w:hAnsi="Century Gothic"/>
                <w:sz w:val="24"/>
                <w:szCs w:val="24"/>
              </w:rPr>
              <w:lastRenderedPageBreak/>
              <w:t>Designer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Art Therapist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Museum Curator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Set Designer</w:t>
            </w:r>
          </w:p>
          <w:p w14:paraId="77185D91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18" w:type="dxa"/>
          </w:tcPr>
          <w:p w14:paraId="535E1884" w14:textId="344557B8" w:rsidR="006C49A5" w:rsidRPr="00C63F53" w:rsidRDefault="006C49A5" w:rsidP="006C49A5">
            <w:pPr>
              <w:rPr>
                <w:rFonts w:ascii="Century Gothic" w:hAnsi="Century Gothic"/>
                <w:sz w:val="24"/>
                <w:szCs w:val="24"/>
              </w:rPr>
            </w:pP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>Environmental Artist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Landscape Architect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 xml:space="preserve">Garden </w:t>
            </w:r>
            <w:r w:rsidRPr="00C63F53">
              <w:rPr>
                <w:rFonts w:ascii="Century Gothic" w:hAnsi="Century Gothic"/>
                <w:sz w:val="24"/>
                <w:szCs w:val="24"/>
              </w:rPr>
              <w:lastRenderedPageBreak/>
              <w:t>Designer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Photographer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Art Therapist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Museum/Gallery Educator</w:t>
            </w:r>
          </w:p>
          <w:p w14:paraId="01969074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0350EC" w14:paraId="19026D86" w14:textId="77777777" w:rsidTr="000350EC">
        <w:tc>
          <w:tcPr>
            <w:tcW w:w="1836" w:type="dxa"/>
            <w:shd w:val="clear" w:color="auto" w:fill="F2F2F2" w:themeFill="background1" w:themeFillShade="F2"/>
          </w:tcPr>
          <w:p w14:paraId="42DCB9E6" w14:textId="78DB5E68" w:rsidR="000350EC" w:rsidRPr="007124BE" w:rsidRDefault="000350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2412" w:type="dxa"/>
          </w:tcPr>
          <w:p w14:paraId="28D497BE" w14:textId="74CA1707" w:rsidR="000350EC" w:rsidRPr="00172A91" w:rsidRDefault="000350EC" w:rsidP="00172A91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176717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Go on a Colour Walk</w:t>
            </w:r>
            <w:r w:rsidRPr="00176717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297D0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Look for bright colours in nature, buildings, clothes, and signs.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Use the iPad to capture images.                            </w:t>
            </w:r>
            <w:r w:rsidRPr="00176717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Visit a Gallery or Museum</w:t>
            </w:r>
            <w:r w:rsidRPr="00176717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297D0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See real artwork and talk about colours and shapes.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</w:t>
            </w:r>
            <w:r w:rsidRPr="00176717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Outdoor Painting</w:t>
            </w:r>
            <w:r w:rsidRPr="00176717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297D0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Take paints outside and use colours from the environment.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</w:t>
            </w:r>
            <w:r w:rsidRPr="00176717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Find Patterns</w:t>
            </w:r>
            <w:r w:rsidRPr="00176717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297D0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Spot shapes and patterns in fences, pavements, or windows.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</w:t>
            </w:r>
            <w:r w:rsidRPr="00176717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T</w:t>
            </w:r>
            <w:r w:rsidRPr="00176717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ake Photos</w:t>
            </w:r>
            <w:r w:rsidRPr="00176717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297D0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Use a phone or tablet to take pictures of interesting colours and patterns.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</w:t>
            </w:r>
            <w:r w:rsidRPr="00176717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Make Digital Art</w:t>
            </w:r>
            <w:r w:rsidRPr="00176717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297D0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Try drawing colourful shapes using an app or computer outside.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</w:t>
            </w:r>
            <w:r w:rsidRPr="00176717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Chalk Art</w:t>
            </w:r>
            <w:r w:rsidRPr="00176717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297D0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Use coloured chalk to draw Delaunay-style circles and patterns on the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>MUGA or quad area.</w:t>
            </w:r>
          </w:p>
        </w:tc>
        <w:tc>
          <w:tcPr>
            <w:tcW w:w="2551" w:type="dxa"/>
          </w:tcPr>
          <w:p w14:paraId="1E34C9ED" w14:textId="6FDEE442" w:rsidR="000350EC" w:rsidRPr="005D3710" w:rsidRDefault="000350EC" w:rsidP="005D3710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lastRenderedPageBreak/>
              <w:t>Chalk Art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Draw comic-style words and dots on the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>MUGA or quad area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t>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Pop Art Walk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Spot bold colours and signs in the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school environment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t>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      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Gallery Visit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See modern or Pop Art in real life.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Sculpture Trail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Explore public 3D art for inspiration.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Photo Task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Take pictures of everyday objects to turn into Pop Art.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 </w:t>
            </w:r>
            <w:r w:rsidRPr="005D3710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Outdoor Making</w:t>
            </w:r>
            <w:r w:rsidRPr="005D3710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Paint or build </w:t>
            </w:r>
            <w:r w:rsidRPr="005D3710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papier-mâché sculptures outside.</w:t>
            </w:r>
          </w:p>
          <w:p w14:paraId="7ECE1475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47907705" w14:textId="77777777" w:rsidR="000350EC" w:rsidRDefault="000350EC">
            <w:pPr>
              <w:rPr>
                <w:rFonts w:ascii="Century Gothic" w:hAnsi="Century Gothic"/>
                <w:sz w:val="24"/>
                <w:szCs w:val="24"/>
              </w:rPr>
            </w:pPr>
            <w:r w:rsidRPr="00C916C7">
              <w:rPr>
                <w:rFonts w:ascii="Century Gothic" w:hAnsi="Century Gothic"/>
                <w:sz w:val="24"/>
                <w:szCs w:val="24"/>
              </w:rPr>
              <w:lastRenderedPageBreak/>
              <w:t>Visit local galleries or museums with printmaking exhibits.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Nature walks to collect pattern inspiration.</w:t>
            </w:r>
          </w:p>
          <w:p w14:paraId="42F3D4CC" w14:textId="3E5C2BF9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Use the iPad to capture images around school.                           </w:t>
            </w:r>
            <w:r w:rsidRPr="00C916C7">
              <w:rPr>
                <w:rFonts w:ascii="Century Gothic" w:hAnsi="Century Gothic"/>
                <w:sz w:val="24"/>
                <w:szCs w:val="24"/>
              </w:rPr>
              <w:br/>
              <w:t>Outdoor printing in school grounds.</w:t>
            </w:r>
          </w:p>
        </w:tc>
        <w:tc>
          <w:tcPr>
            <w:tcW w:w="2051" w:type="dxa"/>
          </w:tcPr>
          <w:p w14:paraId="486FACE4" w14:textId="5CB16B30" w:rsidR="00172A91" w:rsidRPr="00953FFB" w:rsidRDefault="00172A91" w:rsidP="00172A91">
            <w:pPr>
              <w:rPr>
                <w:rFonts w:ascii="Century Gothic" w:hAnsi="Century Gothic"/>
                <w:sz w:val="24"/>
                <w:szCs w:val="24"/>
              </w:rPr>
            </w:pPr>
            <w:r w:rsidRPr="00953FFB">
              <w:rPr>
                <w:rFonts w:ascii="Century Gothic" w:hAnsi="Century Gothic"/>
                <w:sz w:val="24"/>
                <w:szCs w:val="24"/>
              </w:rPr>
              <w:t>Visit a local theatre or museum with mask exhibits.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Outdoor mask-making workshop.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Collaborate with a local artist or theatre group.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Display masks in a commun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al </w:t>
            </w:r>
            <w:r w:rsidRPr="00953FFB">
              <w:rPr>
                <w:rFonts w:ascii="Century Gothic" w:hAnsi="Century Gothic"/>
                <w:sz w:val="24"/>
                <w:szCs w:val="24"/>
              </w:rPr>
              <w:t>space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. </w:t>
            </w:r>
            <w:r w:rsidRPr="00953FFB">
              <w:rPr>
                <w:rFonts w:ascii="Century Gothic" w:hAnsi="Century Gothic"/>
                <w:sz w:val="24"/>
                <w:szCs w:val="24"/>
              </w:rPr>
              <w:br/>
              <w:t>Participate in a cultural festival or themed event.</w:t>
            </w:r>
          </w:p>
          <w:p w14:paraId="1F377F89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18" w:type="dxa"/>
          </w:tcPr>
          <w:p w14:paraId="1C2EC5E6" w14:textId="6AEA0665" w:rsidR="006C49A5" w:rsidRPr="00C63F53" w:rsidRDefault="006C49A5" w:rsidP="006C49A5">
            <w:pPr>
              <w:rPr>
                <w:rFonts w:ascii="Century Gothic" w:hAnsi="Century Gothic"/>
                <w:sz w:val="24"/>
                <w:szCs w:val="24"/>
              </w:rPr>
            </w:pPr>
            <w:r w:rsidRPr="00C63F53">
              <w:rPr>
                <w:rFonts w:ascii="Century Gothic" w:hAnsi="Century Gothic"/>
                <w:sz w:val="24"/>
                <w:szCs w:val="24"/>
              </w:rPr>
              <w:t>Nature walks to collect materials and observe patterns.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Outdoor sculpture building sessions.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  <w:t>Visit to a sculpture park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</w:r>
            <w:r w:rsidRPr="00C63F53">
              <w:rPr>
                <w:rFonts w:ascii="Century Gothic" w:hAnsi="Century Gothic"/>
                <w:sz w:val="24"/>
                <w:szCs w:val="24"/>
              </w:rPr>
              <w:br/>
            </w:r>
          </w:p>
          <w:p w14:paraId="2484E2ED" w14:textId="77777777" w:rsidR="000350EC" w:rsidRPr="00E33BEC" w:rsidRDefault="000350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7"/>
      <w:footerReference w:type="default" r:id="rId18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5D532" w14:textId="77777777" w:rsidR="00443F4D" w:rsidRDefault="00443F4D" w:rsidP="00E33BEC">
      <w:pPr>
        <w:spacing w:after="0" w:line="240" w:lineRule="auto"/>
      </w:pPr>
      <w:r>
        <w:separator/>
      </w:r>
    </w:p>
  </w:endnote>
  <w:endnote w:type="continuationSeparator" w:id="0">
    <w:p w14:paraId="528B4B0A" w14:textId="77777777" w:rsidR="00443F4D" w:rsidRDefault="00443F4D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D9DB2" w14:textId="77777777" w:rsidR="00443F4D" w:rsidRDefault="00443F4D" w:rsidP="00E33BEC">
      <w:pPr>
        <w:spacing w:after="0" w:line="240" w:lineRule="auto"/>
      </w:pPr>
      <w:r>
        <w:separator/>
      </w:r>
    </w:p>
  </w:footnote>
  <w:footnote w:type="continuationSeparator" w:id="0">
    <w:p w14:paraId="1FC5ACBC" w14:textId="77777777" w:rsidR="00443F4D" w:rsidRDefault="00443F4D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1869" w14:textId="1C5069CC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rFonts w:ascii="Century Gothic" w:hAnsi="Century Gothic"/>
      </w:rPr>
      <w:t>Wightwick Hall High School (</w:t>
    </w:r>
    <w:r w:rsidR="00E77B24">
      <w:rPr>
        <w:rFonts w:ascii="Century Gothic" w:hAnsi="Century Gothic"/>
      </w:rPr>
      <w:t>ART</w:t>
    </w:r>
    <w:r>
      <w:rPr>
        <w:rFonts w:ascii="Century Gothic" w:hAnsi="Century Gothic"/>
      </w:rPr>
      <w:t>)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5344B"/>
    <w:multiLevelType w:val="multilevel"/>
    <w:tmpl w:val="BCE8C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CD53EA"/>
    <w:multiLevelType w:val="multilevel"/>
    <w:tmpl w:val="E3B4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08229AC"/>
    <w:multiLevelType w:val="multilevel"/>
    <w:tmpl w:val="C686B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3D65D50"/>
    <w:multiLevelType w:val="multilevel"/>
    <w:tmpl w:val="07EC2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0302DB"/>
    <w:multiLevelType w:val="multilevel"/>
    <w:tmpl w:val="8A16E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D027D8"/>
    <w:multiLevelType w:val="multilevel"/>
    <w:tmpl w:val="833E7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AF61DD8"/>
    <w:multiLevelType w:val="multilevel"/>
    <w:tmpl w:val="3E58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EA20D19"/>
    <w:multiLevelType w:val="multilevel"/>
    <w:tmpl w:val="58DC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3E73844"/>
    <w:multiLevelType w:val="multilevel"/>
    <w:tmpl w:val="A8100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8B477D"/>
    <w:multiLevelType w:val="multilevel"/>
    <w:tmpl w:val="B08C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9EE6303"/>
    <w:multiLevelType w:val="multilevel"/>
    <w:tmpl w:val="4B96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16C55EA"/>
    <w:multiLevelType w:val="multilevel"/>
    <w:tmpl w:val="7C9E1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D97342E"/>
    <w:multiLevelType w:val="multilevel"/>
    <w:tmpl w:val="22240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28263933">
    <w:abstractNumId w:val="10"/>
  </w:num>
  <w:num w:numId="2" w16cid:durableId="641421956">
    <w:abstractNumId w:val="2"/>
  </w:num>
  <w:num w:numId="3" w16cid:durableId="1420909188">
    <w:abstractNumId w:val="12"/>
  </w:num>
  <w:num w:numId="4" w16cid:durableId="403456290">
    <w:abstractNumId w:val="8"/>
  </w:num>
  <w:num w:numId="5" w16cid:durableId="595678911">
    <w:abstractNumId w:val="5"/>
  </w:num>
  <w:num w:numId="6" w16cid:durableId="827358578">
    <w:abstractNumId w:val="0"/>
  </w:num>
  <w:num w:numId="7" w16cid:durableId="1841967904">
    <w:abstractNumId w:val="3"/>
  </w:num>
  <w:num w:numId="8" w16cid:durableId="1709065410">
    <w:abstractNumId w:val="9"/>
  </w:num>
  <w:num w:numId="9" w16cid:durableId="1433889848">
    <w:abstractNumId w:val="6"/>
  </w:num>
  <w:num w:numId="10" w16cid:durableId="1435129871">
    <w:abstractNumId w:val="7"/>
  </w:num>
  <w:num w:numId="11" w16cid:durableId="1241325959">
    <w:abstractNumId w:val="11"/>
  </w:num>
  <w:num w:numId="12" w16cid:durableId="534007919">
    <w:abstractNumId w:val="4"/>
  </w:num>
  <w:num w:numId="13" w16cid:durableId="467403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20DCC"/>
    <w:rsid w:val="000350EC"/>
    <w:rsid w:val="00036FC5"/>
    <w:rsid w:val="00050631"/>
    <w:rsid w:val="00061F6B"/>
    <w:rsid w:val="000E42CA"/>
    <w:rsid w:val="00135624"/>
    <w:rsid w:val="0015542E"/>
    <w:rsid w:val="00161648"/>
    <w:rsid w:val="00172A91"/>
    <w:rsid w:val="00176717"/>
    <w:rsid w:val="0019577F"/>
    <w:rsid w:val="00297D0A"/>
    <w:rsid w:val="002C0B84"/>
    <w:rsid w:val="002D56A5"/>
    <w:rsid w:val="00387D91"/>
    <w:rsid w:val="00442D91"/>
    <w:rsid w:val="00443F4D"/>
    <w:rsid w:val="00475C77"/>
    <w:rsid w:val="00476DF2"/>
    <w:rsid w:val="004D3F6C"/>
    <w:rsid w:val="004D4C01"/>
    <w:rsid w:val="00565291"/>
    <w:rsid w:val="005D3710"/>
    <w:rsid w:val="00647288"/>
    <w:rsid w:val="006B601F"/>
    <w:rsid w:val="006C49A5"/>
    <w:rsid w:val="006C65FE"/>
    <w:rsid w:val="007124BE"/>
    <w:rsid w:val="007C2836"/>
    <w:rsid w:val="007F78BA"/>
    <w:rsid w:val="00896DB8"/>
    <w:rsid w:val="008C2530"/>
    <w:rsid w:val="00986ADD"/>
    <w:rsid w:val="00A4181E"/>
    <w:rsid w:val="00AF1D0F"/>
    <w:rsid w:val="00C25062"/>
    <w:rsid w:val="00C822D5"/>
    <w:rsid w:val="00C85B91"/>
    <w:rsid w:val="00DB1787"/>
    <w:rsid w:val="00DE1A5A"/>
    <w:rsid w:val="00E031D7"/>
    <w:rsid w:val="00E33BEC"/>
    <w:rsid w:val="00E47BA6"/>
    <w:rsid w:val="00E749F5"/>
    <w:rsid w:val="00E77B24"/>
    <w:rsid w:val="00EF6A46"/>
    <w:rsid w:val="00F04BA7"/>
    <w:rsid w:val="00F27DDE"/>
    <w:rsid w:val="297F5A1D"/>
    <w:rsid w:val="2E7A3196"/>
    <w:rsid w:val="32304069"/>
    <w:rsid w:val="3950B6AA"/>
    <w:rsid w:val="4CF18257"/>
    <w:rsid w:val="5B7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61F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customXml" Target="../customXml/item3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</documentManagement>
</p:properties>
</file>

<file path=customXml/itemProps1.xml><?xml version="1.0" encoding="utf-8"?>
<ds:datastoreItem xmlns:ds="http://schemas.openxmlformats.org/officeDocument/2006/customXml" ds:itemID="{4811B4EB-8607-4084-844B-ECD0C2534085}"/>
</file>

<file path=customXml/itemProps2.xml><?xml version="1.0" encoding="utf-8"?>
<ds:datastoreItem xmlns:ds="http://schemas.openxmlformats.org/officeDocument/2006/customXml" ds:itemID="{0A073985-D17A-4446-A1B0-D9626A472011}"/>
</file>

<file path=customXml/itemProps3.xml><?xml version="1.0" encoding="utf-8"?>
<ds:datastoreItem xmlns:ds="http://schemas.openxmlformats.org/officeDocument/2006/customXml" ds:itemID="{3A645746-FEB0-42F1-8C29-7302B8610E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10</Pages>
  <Words>2292</Words>
  <Characters>13068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Michael Garen</cp:lastModifiedBy>
  <cp:revision>21</cp:revision>
  <dcterms:created xsi:type="dcterms:W3CDTF">2025-07-12T16:04:00Z</dcterms:created>
  <dcterms:modified xsi:type="dcterms:W3CDTF">2025-09-14T17:23:00Z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83400</vt:r8>
  </property>
  <property fmtid="{D5CDD505-2E9C-101B-9397-08002B2CF9AE}" pid="3" name="MediaServiceImageTags">
    <vt:lpwstr/>
  </property>
  <property fmtid="{D5CDD505-2E9C-101B-9397-08002B2CF9AE}" pid="4" name="ContentTypeId">
    <vt:lpwstr>0x010100CE9A5D1C264FE449BD5C3B2EC5114FA1</vt:lpwstr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